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3C4D92" w14:textId="1462275B" w:rsidR="173389F7" w:rsidRDefault="173389F7" w:rsidP="651D598F">
      <w:pPr>
        <w:spacing w:after="0" w:line="276" w:lineRule="auto"/>
        <w:jc w:val="center"/>
      </w:pPr>
    </w:p>
    <w:p w14:paraId="2EF72483" w14:textId="36642EF8" w:rsidR="173389F7" w:rsidRDefault="173389F7" w:rsidP="651D598F">
      <w:pPr>
        <w:spacing w:after="0" w:line="276" w:lineRule="auto"/>
        <w:jc w:val="center"/>
      </w:pPr>
      <w:r w:rsidRPr="651D598F">
        <w:rPr>
          <w:rFonts w:ascii="Calibri" w:eastAsia="Calibri" w:hAnsi="Calibri" w:cs="Calibri"/>
          <w:b/>
          <w:bCs/>
          <w:color w:val="000000" w:themeColor="text1"/>
          <w:sz w:val="28"/>
          <w:szCs w:val="28"/>
        </w:rPr>
        <w:t>UNRIVALED ANNOUNCES MOUNT SINAI MEDICAL CENTER AS THE LEAGUE’S OFFICIAL MEDICAL PARTNER</w:t>
      </w:r>
    </w:p>
    <w:p w14:paraId="45B601D1" w14:textId="71935CA5" w:rsidR="173389F7" w:rsidRDefault="173389F7" w:rsidP="651D598F">
      <w:pPr>
        <w:spacing w:after="0" w:line="276" w:lineRule="auto"/>
        <w:jc w:val="center"/>
      </w:pPr>
      <w:r w:rsidRPr="651D598F">
        <w:rPr>
          <w:rFonts w:ascii="Calibri" w:eastAsia="Calibri" w:hAnsi="Calibri" w:cs="Calibri"/>
          <w:i/>
          <w:iCs/>
          <w:color w:val="000000" w:themeColor="text1"/>
          <w:sz w:val="22"/>
          <w:szCs w:val="22"/>
        </w:rPr>
        <w:t xml:space="preserve"> - Mount Sinai is Extending Care to the Player and Staff Families as well -</w:t>
      </w:r>
    </w:p>
    <w:p w14:paraId="5DE09D66" w14:textId="0164D7CC" w:rsidR="173389F7" w:rsidRDefault="173389F7" w:rsidP="651D598F">
      <w:pPr>
        <w:spacing w:after="0" w:line="276" w:lineRule="auto"/>
        <w:jc w:val="center"/>
      </w:pPr>
      <w:r w:rsidRPr="651D598F">
        <w:rPr>
          <w:rFonts w:ascii="Calibri" w:eastAsia="Calibri" w:hAnsi="Calibri" w:cs="Calibri"/>
          <w:color w:val="000000" w:themeColor="text1"/>
        </w:rPr>
        <w:t xml:space="preserve"> </w:t>
      </w:r>
    </w:p>
    <w:p w14:paraId="021782B0" w14:textId="3449FFC9" w:rsidR="173389F7" w:rsidRDefault="173389F7" w:rsidP="651D598F">
      <w:pPr>
        <w:spacing w:after="0" w:line="278" w:lineRule="auto"/>
      </w:pPr>
      <w:r w:rsidRPr="651D598F">
        <w:rPr>
          <w:rFonts w:ascii="Calibri" w:eastAsia="Calibri" w:hAnsi="Calibri" w:cs="Calibri"/>
          <w:b/>
          <w:bCs/>
          <w:color w:val="000000" w:themeColor="text1"/>
          <w:sz w:val="22"/>
          <w:szCs w:val="22"/>
        </w:rPr>
        <w:t>M</w:t>
      </w:r>
      <w:r w:rsidR="00E16C5E">
        <w:rPr>
          <w:rFonts w:ascii="Calibri" w:eastAsia="Calibri" w:hAnsi="Calibri" w:cs="Calibri"/>
          <w:b/>
          <w:bCs/>
          <w:color w:val="000000" w:themeColor="text1"/>
          <w:sz w:val="22"/>
          <w:szCs w:val="22"/>
        </w:rPr>
        <w:t xml:space="preserve">iami Beach, FL — February 21, </w:t>
      </w:r>
      <w:r w:rsidRPr="651D598F">
        <w:rPr>
          <w:rFonts w:ascii="Calibri" w:eastAsia="Calibri" w:hAnsi="Calibri" w:cs="Calibri"/>
          <w:b/>
          <w:bCs/>
          <w:color w:val="000000" w:themeColor="text1"/>
          <w:sz w:val="22"/>
          <w:szCs w:val="22"/>
        </w:rPr>
        <w:t xml:space="preserve">2025 – </w:t>
      </w:r>
      <w:r w:rsidRPr="651D598F">
        <w:rPr>
          <w:rFonts w:ascii="Calibri" w:eastAsia="Calibri" w:hAnsi="Calibri" w:cs="Calibri"/>
          <w:color w:val="000000" w:themeColor="text1"/>
          <w:sz w:val="22"/>
          <w:szCs w:val="22"/>
        </w:rPr>
        <w:t xml:space="preserve">Today, Unrivaled presented by Samsung Galaxy announced a dynamic, comprehensive partnership with Mount Sinai Medical Center as the league’s official medical provider. The partnership reflects the emphasis Unrivaled continues to place on the health and safety of its players, on and off the court. </w:t>
      </w:r>
    </w:p>
    <w:p w14:paraId="78DD3083" w14:textId="649D34AA" w:rsidR="173389F7" w:rsidRDefault="173389F7" w:rsidP="651D598F">
      <w:pPr>
        <w:spacing w:after="0" w:line="278" w:lineRule="auto"/>
      </w:pPr>
      <w:r w:rsidRPr="651D598F">
        <w:rPr>
          <w:rFonts w:ascii="Calibri" w:eastAsia="Calibri" w:hAnsi="Calibri" w:cs="Calibri"/>
          <w:color w:val="000000" w:themeColor="text1"/>
          <w:sz w:val="22"/>
          <w:szCs w:val="22"/>
        </w:rPr>
        <w:t xml:space="preserve"> </w:t>
      </w:r>
    </w:p>
    <w:p w14:paraId="466EE26B" w14:textId="742583E0" w:rsidR="173389F7" w:rsidRDefault="173389F7" w:rsidP="651D598F">
      <w:pPr>
        <w:spacing w:after="0" w:line="278" w:lineRule="auto"/>
      </w:pPr>
      <w:r w:rsidRPr="651D598F">
        <w:rPr>
          <w:rFonts w:ascii="Calibri" w:eastAsia="Calibri" w:hAnsi="Calibri" w:cs="Calibri"/>
          <w:color w:val="000000" w:themeColor="text1"/>
          <w:sz w:val="22"/>
          <w:szCs w:val="22"/>
        </w:rPr>
        <w:t>Since the league’s opening night on January 17, Mount Sinai</w:t>
      </w:r>
      <w:r w:rsidR="0057705B">
        <w:rPr>
          <w:rFonts w:ascii="Calibri" w:eastAsia="Calibri" w:hAnsi="Calibri" w:cs="Calibri"/>
          <w:color w:val="000000" w:themeColor="text1"/>
          <w:sz w:val="22"/>
          <w:szCs w:val="22"/>
        </w:rPr>
        <w:t>’s</w:t>
      </w:r>
      <w:r w:rsidRPr="651D598F">
        <w:rPr>
          <w:rFonts w:ascii="Calibri" w:eastAsia="Calibri" w:hAnsi="Calibri" w:cs="Calibri"/>
          <w:color w:val="000000" w:themeColor="text1"/>
          <w:sz w:val="22"/>
          <w:szCs w:val="22"/>
        </w:rPr>
        <w:t xml:space="preserve"> </w:t>
      </w:r>
      <w:r w:rsidR="0057705B">
        <w:rPr>
          <w:rFonts w:ascii="Calibri" w:eastAsia="Calibri" w:hAnsi="Calibri" w:cs="Calibri"/>
          <w:color w:val="000000" w:themeColor="text1"/>
          <w:sz w:val="22"/>
          <w:szCs w:val="22"/>
        </w:rPr>
        <w:t>physicians</w:t>
      </w:r>
      <w:r w:rsidRPr="651D598F">
        <w:rPr>
          <w:rFonts w:ascii="Calibri" w:eastAsia="Calibri" w:hAnsi="Calibri" w:cs="Calibri"/>
          <w:color w:val="000000" w:themeColor="text1"/>
          <w:sz w:val="22"/>
          <w:szCs w:val="22"/>
        </w:rPr>
        <w:t xml:space="preserve"> have maintained a strong presence at every game and throughout </w:t>
      </w:r>
      <w:proofErr w:type="spellStart"/>
      <w:r w:rsidRPr="651D598F">
        <w:rPr>
          <w:rFonts w:ascii="Calibri" w:eastAsia="Calibri" w:hAnsi="Calibri" w:cs="Calibri"/>
          <w:color w:val="000000" w:themeColor="text1"/>
          <w:sz w:val="22"/>
          <w:szCs w:val="22"/>
        </w:rPr>
        <w:t>Unrivaled’s</w:t>
      </w:r>
      <w:proofErr w:type="spellEnd"/>
      <w:r w:rsidRPr="651D598F">
        <w:rPr>
          <w:rFonts w:ascii="Calibri" w:eastAsia="Calibri" w:hAnsi="Calibri" w:cs="Calibri"/>
          <w:color w:val="000000" w:themeColor="text1"/>
          <w:sz w:val="22"/>
          <w:szCs w:val="22"/>
        </w:rPr>
        <w:t xml:space="preserve"> state-of-the-art facility in Miami, Florida, offering their trusted brand of high-quality, multidisciplinary care to the league’s athletes, staff, and their families. By extending their services beyond the players, Mount Sinai</w:t>
      </w:r>
      <w:r w:rsidR="0057705B">
        <w:rPr>
          <w:rFonts w:ascii="Calibri" w:eastAsia="Calibri" w:hAnsi="Calibri" w:cs="Calibri"/>
          <w:color w:val="000000" w:themeColor="text1"/>
          <w:sz w:val="22"/>
          <w:szCs w:val="22"/>
        </w:rPr>
        <w:t>’s</w:t>
      </w:r>
      <w:r w:rsidRPr="651D598F">
        <w:rPr>
          <w:rFonts w:ascii="Calibri" w:eastAsia="Calibri" w:hAnsi="Calibri" w:cs="Calibri"/>
          <w:color w:val="000000" w:themeColor="text1"/>
          <w:sz w:val="22"/>
          <w:szCs w:val="22"/>
        </w:rPr>
        <w:t xml:space="preserve"> </w:t>
      </w:r>
      <w:r w:rsidR="0057705B">
        <w:rPr>
          <w:rFonts w:ascii="Calibri" w:eastAsia="Calibri" w:hAnsi="Calibri" w:cs="Calibri"/>
          <w:color w:val="000000" w:themeColor="text1"/>
          <w:sz w:val="22"/>
          <w:szCs w:val="22"/>
        </w:rPr>
        <w:t>physicians</w:t>
      </w:r>
      <w:r w:rsidR="0057705B" w:rsidRPr="651D598F">
        <w:rPr>
          <w:rFonts w:ascii="Calibri" w:eastAsia="Calibri" w:hAnsi="Calibri" w:cs="Calibri"/>
          <w:color w:val="000000" w:themeColor="text1"/>
          <w:sz w:val="22"/>
          <w:szCs w:val="22"/>
        </w:rPr>
        <w:t xml:space="preserve"> </w:t>
      </w:r>
      <w:r w:rsidRPr="651D598F">
        <w:rPr>
          <w:rFonts w:ascii="Calibri" w:eastAsia="Calibri" w:hAnsi="Calibri" w:cs="Calibri"/>
          <w:color w:val="000000" w:themeColor="text1"/>
          <w:sz w:val="22"/>
          <w:szCs w:val="22"/>
        </w:rPr>
        <w:t xml:space="preserve">reflect </w:t>
      </w:r>
      <w:proofErr w:type="spellStart"/>
      <w:r w:rsidRPr="651D598F">
        <w:rPr>
          <w:rFonts w:ascii="Calibri" w:eastAsia="Calibri" w:hAnsi="Calibri" w:cs="Calibri"/>
          <w:color w:val="000000" w:themeColor="text1"/>
          <w:sz w:val="22"/>
          <w:szCs w:val="22"/>
        </w:rPr>
        <w:t>Unrivaled’s</w:t>
      </w:r>
      <w:proofErr w:type="spellEnd"/>
      <w:r w:rsidRPr="651D598F">
        <w:rPr>
          <w:rFonts w:ascii="Calibri" w:eastAsia="Calibri" w:hAnsi="Calibri" w:cs="Calibri"/>
          <w:color w:val="000000" w:themeColor="text1"/>
          <w:sz w:val="22"/>
          <w:szCs w:val="22"/>
        </w:rPr>
        <w:t xml:space="preserve"> mission to support not only on-court performance, but also all aspects of the athletes’ lives. </w:t>
      </w:r>
    </w:p>
    <w:p w14:paraId="6C5872F9" w14:textId="01364CBB" w:rsidR="173389F7" w:rsidRDefault="173389F7" w:rsidP="651D598F">
      <w:pPr>
        <w:spacing w:after="0" w:line="278" w:lineRule="auto"/>
      </w:pPr>
      <w:r w:rsidRPr="651D598F">
        <w:rPr>
          <w:rFonts w:ascii="Calibri" w:eastAsia="Calibri" w:hAnsi="Calibri" w:cs="Calibri"/>
          <w:color w:val="000000" w:themeColor="text1"/>
          <w:sz w:val="22"/>
          <w:szCs w:val="22"/>
        </w:rPr>
        <w:t xml:space="preserve"> </w:t>
      </w:r>
    </w:p>
    <w:p w14:paraId="63FF80B0" w14:textId="22A236C5" w:rsidR="173389F7" w:rsidRDefault="173389F7" w:rsidP="651D598F">
      <w:pPr>
        <w:spacing w:after="0" w:line="278" w:lineRule="auto"/>
      </w:pPr>
      <w:r w:rsidRPr="651D598F">
        <w:rPr>
          <w:rFonts w:ascii="Calibri" w:eastAsia="Calibri" w:hAnsi="Calibri" w:cs="Calibri"/>
          <w:color w:val="000000" w:themeColor="text1"/>
          <w:sz w:val="22"/>
          <w:szCs w:val="22"/>
        </w:rPr>
        <w:t xml:space="preserve">“Mount Sinai has a long and decorated history of dependable and devoted care for its patients, and we are honored to extend that care to our players and their families,” said Unrivaled Commissioner Micky Lawler. “It has always been our mission to provide our athletes and their families with the support and attention that they deserve, recognizing the sacrifices and commitment required by each one of them to make this league a reality.” </w:t>
      </w:r>
    </w:p>
    <w:p w14:paraId="249881E3" w14:textId="52ECCE35" w:rsidR="173389F7" w:rsidRDefault="173389F7" w:rsidP="651D598F">
      <w:pPr>
        <w:spacing w:after="0" w:line="278" w:lineRule="auto"/>
      </w:pPr>
      <w:r w:rsidRPr="651D598F">
        <w:rPr>
          <w:rFonts w:ascii="Calibri" w:eastAsia="Calibri" w:hAnsi="Calibri" w:cs="Calibri"/>
          <w:color w:val="000000" w:themeColor="text1"/>
          <w:sz w:val="22"/>
          <w:szCs w:val="22"/>
        </w:rPr>
        <w:t xml:space="preserve"> </w:t>
      </w:r>
    </w:p>
    <w:p w14:paraId="44B050E1" w14:textId="209D83CF" w:rsidR="173389F7" w:rsidRDefault="173389F7" w:rsidP="651D598F">
      <w:pPr>
        <w:spacing w:after="0" w:line="278" w:lineRule="auto"/>
        <w:rPr>
          <w:rFonts w:ascii="Calibri" w:eastAsia="Calibri" w:hAnsi="Calibri" w:cs="Calibri"/>
          <w:color w:val="000000" w:themeColor="text1"/>
          <w:sz w:val="22"/>
          <w:szCs w:val="22"/>
        </w:rPr>
      </w:pPr>
      <w:r w:rsidRPr="651D598F">
        <w:rPr>
          <w:rFonts w:ascii="Calibri" w:eastAsia="Calibri" w:hAnsi="Calibri" w:cs="Calibri"/>
          <w:color w:val="000000" w:themeColor="text1"/>
          <w:sz w:val="22"/>
          <w:szCs w:val="22"/>
        </w:rPr>
        <w:t>Throughout the season, Mount Sinai</w:t>
      </w:r>
      <w:r w:rsidR="0057705B">
        <w:rPr>
          <w:rFonts w:ascii="Calibri" w:eastAsia="Calibri" w:hAnsi="Calibri" w:cs="Calibri"/>
          <w:color w:val="000000" w:themeColor="text1"/>
          <w:sz w:val="22"/>
          <w:szCs w:val="22"/>
        </w:rPr>
        <w:t>’s</w:t>
      </w:r>
      <w:r w:rsidRPr="651D598F">
        <w:rPr>
          <w:rFonts w:ascii="Calibri" w:eastAsia="Calibri" w:hAnsi="Calibri" w:cs="Calibri"/>
          <w:color w:val="000000" w:themeColor="text1"/>
          <w:sz w:val="22"/>
          <w:szCs w:val="22"/>
        </w:rPr>
        <w:t xml:space="preserve"> physicians have been</w:t>
      </w:r>
      <w:r w:rsidR="755B999C" w:rsidRPr="651D598F">
        <w:rPr>
          <w:rFonts w:ascii="Calibri" w:eastAsia="Calibri" w:hAnsi="Calibri" w:cs="Calibri"/>
          <w:color w:val="000000" w:themeColor="text1"/>
          <w:sz w:val="22"/>
          <w:szCs w:val="22"/>
        </w:rPr>
        <w:t xml:space="preserve"> providing</w:t>
      </w:r>
      <w:r w:rsidRPr="651D598F">
        <w:rPr>
          <w:rFonts w:ascii="Calibri" w:eastAsia="Calibri" w:hAnsi="Calibri" w:cs="Calibri"/>
          <w:color w:val="000000" w:themeColor="text1"/>
          <w:sz w:val="22"/>
          <w:szCs w:val="22"/>
        </w:rPr>
        <w:t xml:space="preserve"> and will continue to provide clinical support during games, along with the administration of postseason physicals. In addition, medical evaluation, treatment, diagnostic services, imaging, and specialty care will be available as needed. These services will be devised and executed by an expert team, led by three highly accomplished women.</w:t>
      </w:r>
    </w:p>
    <w:p w14:paraId="0C118C93" w14:textId="77D53B93" w:rsidR="173389F7" w:rsidRDefault="173389F7" w:rsidP="651D598F">
      <w:pPr>
        <w:spacing w:after="0" w:line="278" w:lineRule="auto"/>
      </w:pPr>
      <w:r w:rsidRPr="651D598F">
        <w:rPr>
          <w:rFonts w:ascii="Calibri" w:eastAsia="Calibri" w:hAnsi="Calibri" w:cs="Calibri"/>
          <w:color w:val="000000" w:themeColor="text1"/>
          <w:sz w:val="22"/>
          <w:szCs w:val="22"/>
        </w:rPr>
        <w:t xml:space="preserve"> </w:t>
      </w:r>
    </w:p>
    <w:p w14:paraId="7D7AC86F" w14:textId="68308F5F" w:rsidR="173389F7" w:rsidRDefault="173389F7" w:rsidP="651D598F">
      <w:pPr>
        <w:pStyle w:val="ListParagraph"/>
        <w:numPr>
          <w:ilvl w:val="0"/>
          <w:numId w:val="1"/>
        </w:numPr>
        <w:spacing w:after="0" w:line="278" w:lineRule="auto"/>
        <w:rPr>
          <w:rFonts w:ascii="Calibri" w:eastAsia="Calibri" w:hAnsi="Calibri" w:cs="Calibri"/>
          <w:color w:val="000000" w:themeColor="text1"/>
          <w:sz w:val="22"/>
          <w:szCs w:val="22"/>
        </w:rPr>
      </w:pPr>
      <w:r w:rsidRPr="651D598F">
        <w:rPr>
          <w:rFonts w:ascii="Calibri" w:eastAsia="Calibri" w:hAnsi="Calibri" w:cs="Calibri"/>
          <w:color w:val="000000" w:themeColor="text1"/>
          <w:sz w:val="22"/>
          <w:szCs w:val="22"/>
        </w:rPr>
        <w:t>Danica Vance, MD, Director, Sports Medicine, and Assistant Professor at the Columbia University Division of Orthopedic Surgery at Mount Sinai Medical Center</w:t>
      </w:r>
    </w:p>
    <w:p w14:paraId="3BE2BB4C" w14:textId="36561C28" w:rsidR="173389F7" w:rsidRDefault="173389F7" w:rsidP="651D598F">
      <w:pPr>
        <w:pStyle w:val="ListParagraph"/>
        <w:numPr>
          <w:ilvl w:val="0"/>
          <w:numId w:val="1"/>
        </w:numPr>
        <w:spacing w:after="0" w:line="278" w:lineRule="auto"/>
        <w:rPr>
          <w:rFonts w:ascii="Calibri" w:eastAsia="Calibri" w:hAnsi="Calibri" w:cs="Calibri"/>
          <w:color w:val="000000" w:themeColor="text1"/>
          <w:sz w:val="22"/>
          <w:szCs w:val="22"/>
        </w:rPr>
      </w:pPr>
      <w:r w:rsidRPr="651D598F">
        <w:rPr>
          <w:rFonts w:ascii="Calibri" w:eastAsia="Calibri" w:hAnsi="Calibri" w:cs="Calibri"/>
          <w:color w:val="000000" w:themeColor="text1"/>
          <w:sz w:val="22"/>
          <w:szCs w:val="22"/>
        </w:rPr>
        <w:t>Pooja Sharma, MD, board-certified, non-operative sports medicine physician at Mount Sinai Medical Center.</w:t>
      </w:r>
    </w:p>
    <w:p w14:paraId="7FDC548D" w14:textId="50FEAC7D" w:rsidR="173389F7" w:rsidRDefault="173389F7" w:rsidP="651D598F">
      <w:pPr>
        <w:pStyle w:val="ListParagraph"/>
        <w:numPr>
          <w:ilvl w:val="0"/>
          <w:numId w:val="1"/>
        </w:numPr>
        <w:spacing w:after="0" w:line="278" w:lineRule="auto"/>
        <w:rPr>
          <w:rFonts w:ascii="Calibri" w:eastAsia="Calibri" w:hAnsi="Calibri" w:cs="Calibri"/>
          <w:color w:val="000000" w:themeColor="text1"/>
          <w:sz w:val="22"/>
          <w:szCs w:val="22"/>
        </w:rPr>
      </w:pPr>
      <w:r w:rsidRPr="651D598F">
        <w:rPr>
          <w:rFonts w:ascii="Calibri" w:eastAsia="Calibri" w:hAnsi="Calibri" w:cs="Calibri"/>
          <w:color w:val="000000" w:themeColor="text1"/>
          <w:sz w:val="22"/>
          <w:szCs w:val="22"/>
        </w:rPr>
        <w:t>Olivia Mechanic, MD, Associate Director, Cardiology Fellowship Training Program and, Assistant Professor of Medicine at the Columbia University Division of Cardiology at Mount Sinai Medical Center</w:t>
      </w:r>
    </w:p>
    <w:p w14:paraId="5A1D99DC" w14:textId="27369CF3" w:rsidR="173389F7" w:rsidRDefault="173389F7" w:rsidP="651D598F">
      <w:pPr>
        <w:spacing w:after="0" w:line="278" w:lineRule="auto"/>
      </w:pPr>
      <w:r w:rsidRPr="651D598F">
        <w:rPr>
          <w:rFonts w:ascii="Calibri" w:eastAsia="Calibri" w:hAnsi="Calibri" w:cs="Calibri"/>
          <w:color w:val="000000" w:themeColor="text1"/>
          <w:sz w:val="22"/>
          <w:szCs w:val="22"/>
        </w:rPr>
        <w:t xml:space="preserve"> </w:t>
      </w:r>
    </w:p>
    <w:p w14:paraId="01FEDE8D" w14:textId="2B6DD47A" w:rsidR="00D128C8" w:rsidRDefault="00D128C8" w:rsidP="651D598F">
      <w:pPr>
        <w:spacing w:after="0" w:line="278" w:lineRule="auto"/>
      </w:pPr>
      <w:r w:rsidRPr="00DB6958">
        <w:rPr>
          <w:rFonts w:ascii="Calibri" w:eastAsia="Calibri" w:hAnsi="Calibri" w:cs="Calibri"/>
          <w:color w:val="000000" w:themeColor="text1"/>
          <w:sz w:val="22"/>
          <w:szCs w:val="22"/>
        </w:rPr>
        <w:lastRenderedPageBreak/>
        <w:t xml:space="preserve">“For 75 years, Mount Sinai has remained steadfast in its mission to provide high-quality </w:t>
      </w:r>
      <w:r w:rsidR="0088703E">
        <w:rPr>
          <w:rFonts w:ascii="Calibri" w:eastAsia="Calibri" w:hAnsi="Calibri" w:cs="Calibri"/>
          <w:color w:val="000000" w:themeColor="text1"/>
          <w:sz w:val="22"/>
          <w:szCs w:val="22"/>
        </w:rPr>
        <w:t xml:space="preserve">health </w:t>
      </w:r>
      <w:r w:rsidRPr="00DB6958">
        <w:rPr>
          <w:rFonts w:ascii="Calibri" w:eastAsia="Calibri" w:hAnsi="Calibri" w:cs="Calibri"/>
          <w:color w:val="000000" w:themeColor="text1"/>
          <w:sz w:val="22"/>
          <w:szCs w:val="22"/>
        </w:rPr>
        <w:t xml:space="preserve">care to </w:t>
      </w:r>
      <w:r w:rsidR="00DB6958">
        <w:rPr>
          <w:rFonts w:ascii="Calibri" w:eastAsia="Calibri" w:hAnsi="Calibri" w:cs="Calibri"/>
          <w:color w:val="000000" w:themeColor="text1"/>
          <w:sz w:val="22"/>
          <w:szCs w:val="22"/>
        </w:rPr>
        <w:t>our</w:t>
      </w:r>
      <w:r w:rsidRPr="00DB6958">
        <w:rPr>
          <w:rFonts w:ascii="Calibri" w:eastAsia="Calibri" w:hAnsi="Calibri" w:cs="Calibri"/>
          <w:color w:val="000000" w:themeColor="text1"/>
          <w:sz w:val="22"/>
          <w:szCs w:val="22"/>
        </w:rPr>
        <w:t xml:space="preserve"> diverse community,” says Gino R. Santorio, President and Chief Executive Officer of Mount Sinai Medical Center. “Our partnership with Unrivaled </w:t>
      </w:r>
      <w:r w:rsidR="00DB6958">
        <w:rPr>
          <w:rFonts w:ascii="Calibri" w:eastAsia="Calibri" w:hAnsi="Calibri" w:cs="Calibri"/>
          <w:color w:val="000000" w:themeColor="text1"/>
          <w:sz w:val="22"/>
          <w:szCs w:val="22"/>
        </w:rPr>
        <w:t>is a testament to our ability</w:t>
      </w:r>
      <w:r w:rsidRPr="00DB6958">
        <w:rPr>
          <w:rFonts w:ascii="Calibri" w:eastAsia="Calibri" w:hAnsi="Calibri" w:cs="Calibri"/>
          <w:color w:val="000000" w:themeColor="text1"/>
          <w:sz w:val="22"/>
          <w:szCs w:val="22"/>
        </w:rPr>
        <w:t xml:space="preserve"> </w:t>
      </w:r>
      <w:r w:rsidR="00DB6958">
        <w:rPr>
          <w:rFonts w:ascii="Calibri" w:eastAsia="Calibri" w:hAnsi="Calibri" w:cs="Calibri"/>
          <w:color w:val="000000" w:themeColor="text1"/>
          <w:sz w:val="22"/>
          <w:szCs w:val="22"/>
        </w:rPr>
        <w:t>to provide</w:t>
      </w:r>
      <w:r w:rsidRPr="00DB6958">
        <w:rPr>
          <w:rFonts w:ascii="Calibri" w:eastAsia="Calibri" w:hAnsi="Calibri" w:cs="Calibri"/>
          <w:color w:val="000000" w:themeColor="text1"/>
          <w:sz w:val="22"/>
          <w:szCs w:val="22"/>
        </w:rPr>
        <w:t xml:space="preserve"> </w:t>
      </w:r>
      <w:r w:rsidR="00DB6958">
        <w:rPr>
          <w:rFonts w:ascii="Calibri" w:eastAsia="Calibri" w:hAnsi="Calibri" w:cs="Calibri"/>
          <w:color w:val="000000" w:themeColor="text1"/>
          <w:sz w:val="22"/>
          <w:szCs w:val="22"/>
        </w:rPr>
        <w:t xml:space="preserve">an enhanced level of patient-centric, expert care at all levels, for all individuals. </w:t>
      </w:r>
      <w:r w:rsidR="000B68D9">
        <w:rPr>
          <w:rFonts w:ascii="Calibri" w:eastAsia="Calibri" w:hAnsi="Calibri" w:cs="Calibri"/>
          <w:color w:val="000000" w:themeColor="text1"/>
          <w:sz w:val="22"/>
          <w:szCs w:val="22"/>
        </w:rPr>
        <w:t>A</w:t>
      </w:r>
      <w:r w:rsidRPr="00DB6958">
        <w:rPr>
          <w:rFonts w:ascii="Calibri" w:eastAsia="Calibri" w:hAnsi="Calibri" w:cs="Calibri"/>
          <w:color w:val="000000" w:themeColor="text1"/>
          <w:sz w:val="22"/>
          <w:szCs w:val="22"/>
        </w:rPr>
        <w:t xml:space="preserve">s </w:t>
      </w:r>
      <w:r w:rsidR="000B68D9">
        <w:rPr>
          <w:rFonts w:ascii="Calibri" w:eastAsia="Calibri" w:hAnsi="Calibri" w:cs="Calibri"/>
          <w:color w:val="000000" w:themeColor="text1"/>
          <w:sz w:val="22"/>
          <w:szCs w:val="22"/>
        </w:rPr>
        <w:t xml:space="preserve">one of </w:t>
      </w:r>
      <w:r w:rsidR="00DB6958">
        <w:rPr>
          <w:rFonts w:ascii="Calibri" w:eastAsia="Calibri" w:hAnsi="Calibri" w:cs="Calibri"/>
          <w:color w:val="000000" w:themeColor="text1"/>
          <w:sz w:val="22"/>
          <w:szCs w:val="22"/>
        </w:rPr>
        <w:t>Healthgrades’s</w:t>
      </w:r>
      <w:r w:rsidRPr="00DB6958">
        <w:rPr>
          <w:rFonts w:ascii="Calibri" w:eastAsia="Calibri" w:hAnsi="Calibri" w:cs="Calibri"/>
          <w:color w:val="000000" w:themeColor="text1"/>
          <w:sz w:val="22"/>
          <w:szCs w:val="22"/>
        </w:rPr>
        <w:t xml:space="preserve"> 100 Best Hospitals</w:t>
      </w:r>
      <w:r w:rsidR="000B68D9">
        <w:rPr>
          <w:rFonts w:ascii="Calibri" w:eastAsia="Calibri" w:hAnsi="Calibri" w:cs="Calibri"/>
          <w:color w:val="000000" w:themeColor="text1"/>
          <w:sz w:val="22"/>
          <w:szCs w:val="22"/>
        </w:rPr>
        <w:t xml:space="preserve"> </w:t>
      </w:r>
      <w:r w:rsidR="00DB6958">
        <w:rPr>
          <w:rFonts w:ascii="Calibri" w:eastAsia="Calibri" w:hAnsi="Calibri" w:cs="Calibri"/>
          <w:color w:val="000000" w:themeColor="text1"/>
          <w:sz w:val="22"/>
          <w:szCs w:val="22"/>
        </w:rPr>
        <w:t>for 2025</w:t>
      </w:r>
      <w:r w:rsidRPr="00DB6958">
        <w:rPr>
          <w:rFonts w:ascii="Calibri" w:eastAsia="Calibri" w:hAnsi="Calibri" w:cs="Calibri"/>
          <w:color w:val="000000" w:themeColor="text1"/>
          <w:sz w:val="22"/>
          <w:szCs w:val="22"/>
        </w:rPr>
        <w:t xml:space="preserve">, our medical center </w:t>
      </w:r>
      <w:r w:rsidR="000B68D9">
        <w:rPr>
          <w:rFonts w:ascii="Calibri" w:eastAsia="Calibri" w:hAnsi="Calibri" w:cs="Calibri"/>
          <w:color w:val="000000" w:themeColor="text1"/>
          <w:sz w:val="22"/>
          <w:szCs w:val="22"/>
        </w:rPr>
        <w:t>aims to</w:t>
      </w:r>
      <w:r w:rsidRPr="00DB6958">
        <w:rPr>
          <w:rFonts w:ascii="Calibri" w:eastAsia="Calibri" w:hAnsi="Calibri" w:cs="Calibri"/>
          <w:color w:val="000000" w:themeColor="text1"/>
          <w:sz w:val="22"/>
          <w:szCs w:val="22"/>
        </w:rPr>
        <w:t xml:space="preserve"> consistently deliver clinical excellence</w:t>
      </w:r>
      <w:r w:rsidR="000B68D9">
        <w:rPr>
          <w:rFonts w:ascii="Calibri" w:eastAsia="Calibri" w:hAnsi="Calibri" w:cs="Calibri"/>
          <w:color w:val="000000" w:themeColor="text1"/>
          <w:sz w:val="22"/>
          <w:szCs w:val="22"/>
        </w:rPr>
        <w:t xml:space="preserve"> to all its patients and </w:t>
      </w:r>
      <w:r w:rsidR="00287D6C">
        <w:rPr>
          <w:rFonts w:ascii="Calibri" w:eastAsia="Calibri" w:hAnsi="Calibri" w:cs="Calibri"/>
          <w:color w:val="000000" w:themeColor="text1"/>
          <w:sz w:val="22"/>
          <w:szCs w:val="22"/>
        </w:rPr>
        <w:t>looks forward ensur</w:t>
      </w:r>
      <w:r w:rsidR="00DB3DAE">
        <w:rPr>
          <w:rFonts w:ascii="Calibri" w:eastAsia="Calibri" w:hAnsi="Calibri" w:cs="Calibri"/>
          <w:color w:val="000000" w:themeColor="text1"/>
          <w:sz w:val="22"/>
          <w:szCs w:val="22"/>
        </w:rPr>
        <w:t>ing that</w:t>
      </w:r>
      <w:r w:rsidR="00287D6C">
        <w:rPr>
          <w:rFonts w:ascii="Calibri" w:eastAsia="Calibri" w:hAnsi="Calibri" w:cs="Calibri"/>
          <w:color w:val="000000" w:themeColor="text1"/>
          <w:sz w:val="22"/>
          <w:szCs w:val="22"/>
        </w:rPr>
        <w:t xml:space="preserve"> </w:t>
      </w:r>
      <w:proofErr w:type="spellStart"/>
      <w:r w:rsidR="00DB6958">
        <w:rPr>
          <w:rFonts w:ascii="Calibri" w:eastAsia="Calibri" w:hAnsi="Calibri" w:cs="Calibri"/>
          <w:color w:val="000000" w:themeColor="text1"/>
          <w:sz w:val="22"/>
          <w:szCs w:val="22"/>
        </w:rPr>
        <w:t>Unrivaled’s</w:t>
      </w:r>
      <w:proofErr w:type="spellEnd"/>
      <w:r w:rsidR="00DB6958">
        <w:rPr>
          <w:rFonts w:ascii="Calibri" w:eastAsia="Calibri" w:hAnsi="Calibri" w:cs="Calibri"/>
          <w:color w:val="000000" w:themeColor="text1"/>
          <w:sz w:val="22"/>
          <w:szCs w:val="22"/>
        </w:rPr>
        <w:t xml:space="preserve"> </w:t>
      </w:r>
      <w:r w:rsidR="00287D6C">
        <w:rPr>
          <w:rFonts w:ascii="Calibri" w:eastAsia="Calibri" w:hAnsi="Calibri" w:cs="Calibri"/>
          <w:color w:val="000000" w:themeColor="text1"/>
          <w:sz w:val="22"/>
          <w:szCs w:val="22"/>
        </w:rPr>
        <w:t xml:space="preserve">athletes stay </w:t>
      </w:r>
      <w:r w:rsidR="005F4012">
        <w:rPr>
          <w:rFonts w:ascii="Calibri" w:eastAsia="Calibri" w:hAnsi="Calibri" w:cs="Calibri"/>
          <w:color w:val="000000" w:themeColor="text1"/>
          <w:sz w:val="22"/>
          <w:szCs w:val="22"/>
        </w:rPr>
        <w:t xml:space="preserve">strong and </w:t>
      </w:r>
      <w:r w:rsidR="00287D6C">
        <w:rPr>
          <w:rFonts w:ascii="Calibri" w:eastAsia="Calibri" w:hAnsi="Calibri" w:cs="Calibri"/>
          <w:color w:val="000000" w:themeColor="text1"/>
          <w:sz w:val="22"/>
          <w:szCs w:val="22"/>
        </w:rPr>
        <w:t xml:space="preserve">healthy </w:t>
      </w:r>
      <w:r w:rsidR="00DB6958">
        <w:rPr>
          <w:rFonts w:ascii="Calibri" w:eastAsia="Calibri" w:hAnsi="Calibri" w:cs="Calibri"/>
          <w:color w:val="000000" w:themeColor="text1"/>
          <w:sz w:val="22"/>
          <w:szCs w:val="22"/>
        </w:rPr>
        <w:t>throughout the season</w:t>
      </w:r>
      <w:r w:rsidR="000B68D9">
        <w:rPr>
          <w:rFonts w:ascii="Calibri" w:eastAsia="Calibri" w:hAnsi="Calibri" w:cs="Calibri"/>
          <w:color w:val="000000" w:themeColor="text1"/>
          <w:sz w:val="22"/>
          <w:szCs w:val="22"/>
        </w:rPr>
        <w:t>.”</w:t>
      </w:r>
    </w:p>
    <w:p w14:paraId="42BBDEA4" w14:textId="0CC287E0" w:rsidR="173389F7" w:rsidRDefault="173389F7" w:rsidP="651D598F">
      <w:pPr>
        <w:spacing w:after="0" w:line="278" w:lineRule="auto"/>
      </w:pPr>
    </w:p>
    <w:p w14:paraId="4D02D97E" w14:textId="7A2CF514" w:rsidR="173389F7" w:rsidRDefault="173389F7" w:rsidP="651D598F">
      <w:pPr>
        <w:spacing w:after="0" w:line="278" w:lineRule="auto"/>
      </w:pPr>
      <w:r w:rsidRPr="651D598F">
        <w:rPr>
          <w:rFonts w:ascii="Calibri" w:eastAsia="Calibri" w:hAnsi="Calibri" w:cs="Calibri"/>
          <w:color w:val="000000" w:themeColor="text1"/>
          <w:sz w:val="22"/>
          <w:szCs w:val="22"/>
        </w:rPr>
        <w:t xml:space="preserve">Mount Sinai joins a growing list of partnerships announced by Unrivaled in recent months, including </w:t>
      </w:r>
      <w:r w:rsidRPr="651D598F">
        <w:rPr>
          <w:rFonts w:ascii="Calibri" w:eastAsia="Calibri" w:hAnsi="Calibri" w:cs="Calibri"/>
          <w:b/>
          <w:bCs/>
          <w:color w:val="000000" w:themeColor="text1"/>
          <w:sz w:val="22"/>
          <w:szCs w:val="22"/>
        </w:rPr>
        <w:t xml:space="preserve">Samsung Galaxy </w:t>
      </w:r>
      <w:r w:rsidRPr="651D598F">
        <w:rPr>
          <w:rFonts w:ascii="Calibri" w:eastAsia="Calibri" w:hAnsi="Calibri" w:cs="Calibri"/>
          <w:color w:val="000000" w:themeColor="text1"/>
          <w:sz w:val="22"/>
          <w:szCs w:val="22"/>
        </w:rPr>
        <w:t>(Presenting and Official Technology Partner),</w:t>
      </w:r>
      <w:r w:rsidRPr="651D598F">
        <w:rPr>
          <w:rFonts w:ascii="Calibri" w:eastAsia="Calibri" w:hAnsi="Calibri" w:cs="Calibri"/>
          <w:b/>
          <w:bCs/>
          <w:color w:val="000000" w:themeColor="text1"/>
          <w:sz w:val="22"/>
          <w:szCs w:val="22"/>
        </w:rPr>
        <w:t xml:space="preserve"> Ally Financial </w:t>
      </w:r>
      <w:r w:rsidRPr="651D598F">
        <w:rPr>
          <w:rFonts w:ascii="Calibri" w:eastAsia="Calibri" w:hAnsi="Calibri" w:cs="Calibri"/>
          <w:color w:val="000000" w:themeColor="text1"/>
          <w:sz w:val="22"/>
          <w:szCs w:val="22"/>
        </w:rPr>
        <w:t xml:space="preserve">(Founding and Official Banking Partner), </w:t>
      </w:r>
      <w:r w:rsidRPr="651D598F">
        <w:rPr>
          <w:rFonts w:ascii="Calibri" w:eastAsia="Calibri" w:hAnsi="Calibri" w:cs="Calibri"/>
          <w:b/>
          <w:bCs/>
          <w:color w:val="000000" w:themeColor="text1"/>
          <w:sz w:val="22"/>
          <w:szCs w:val="22"/>
        </w:rPr>
        <w:t xml:space="preserve">Icy Hot </w:t>
      </w:r>
      <w:r w:rsidRPr="651D598F">
        <w:rPr>
          <w:rFonts w:ascii="Calibri" w:eastAsia="Calibri" w:hAnsi="Calibri" w:cs="Calibri"/>
          <w:color w:val="000000" w:themeColor="text1"/>
          <w:sz w:val="22"/>
          <w:szCs w:val="22"/>
        </w:rPr>
        <w:t xml:space="preserve">(Official Recovery Partner), </w:t>
      </w:r>
      <w:proofErr w:type="spellStart"/>
      <w:r w:rsidRPr="651D598F">
        <w:rPr>
          <w:rFonts w:ascii="Calibri" w:eastAsia="Calibri" w:hAnsi="Calibri" w:cs="Calibri"/>
          <w:b/>
          <w:bCs/>
          <w:color w:val="000000" w:themeColor="text1"/>
          <w:sz w:val="22"/>
          <w:szCs w:val="22"/>
        </w:rPr>
        <w:t>Mediapro</w:t>
      </w:r>
      <w:proofErr w:type="spellEnd"/>
      <w:r w:rsidRPr="651D598F">
        <w:rPr>
          <w:rFonts w:ascii="Calibri" w:eastAsia="Calibri" w:hAnsi="Calibri" w:cs="Calibri"/>
          <w:b/>
          <w:bCs/>
          <w:color w:val="000000" w:themeColor="text1"/>
          <w:sz w:val="22"/>
          <w:szCs w:val="22"/>
        </w:rPr>
        <w:t xml:space="preserve"> North America </w:t>
      </w:r>
      <w:r w:rsidRPr="651D598F">
        <w:rPr>
          <w:rFonts w:ascii="Calibri" w:eastAsia="Calibri" w:hAnsi="Calibri" w:cs="Calibri"/>
          <w:color w:val="000000" w:themeColor="text1"/>
          <w:sz w:val="22"/>
          <w:szCs w:val="22"/>
        </w:rPr>
        <w:t xml:space="preserve">(Production and Hosting Partner), </w:t>
      </w:r>
      <w:r w:rsidRPr="651D598F">
        <w:rPr>
          <w:rFonts w:ascii="Calibri" w:eastAsia="Calibri" w:hAnsi="Calibri" w:cs="Calibri"/>
          <w:b/>
          <w:bCs/>
          <w:color w:val="000000" w:themeColor="text1"/>
          <w:sz w:val="22"/>
          <w:szCs w:val="22"/>
        </w:rPr>
        <w:t>Miller Lite</w:t>
      </w:r>
      <w:r w:rsidRPr="651D598F">
        <w:rPr>
          <w:rFonts w:ascii="Calibri" w:eastAsia="Calibri" w:hAnsi="Calibri" w:cs="Calibri"/>
          <w:color w:val="000000" w:themeColor="text1"/>
          <w:sz w:val="22"/>
          <w:szCs w:val="22"/>
        </w:rPr>
        <w:t xml:space="preserve"> (Official Beer Partner), </w:t>
      </w:r>
      <w:r w:rsidRPr="651D598F">
        <w:rPr>
          <w:rFonts w:ascii="Calibri" w:eastAsia="Calibri" w:hAnsi="Calibri" w:cs="Calibri"/>
          <w:b/>
          <w:bCs/>
          <w:color w:val="000000" w:themeColor="text1"/>
          <w:sz w:val="22"/>
          <w:szCs w:val="22"/>
        </w:rPr>
        <w:t>Morgan Stanley</w:t>
      </w:r>
      <w:r w:rsidRPr="651D598F">
        <w:rPr>
          <w:rFonts w:ascii="Calibri" w:eastAsia="Calibri" w:hAnsi="Calibri" w:cs="Calibri"/>
          <w:color w:val="000000" w:themeColor="text1"/>
          <w:sz w:val="22"/>
          <w:szCs w:val="22"/>
        </w:rPr>
        <w:t xml:space="preserve"> (Official Wealth and Asset Management Partner), </w:t>
      </w:r>
      <w:proofErr w:type="spellStart"/>
      <w:r w:rsidRPr="651D598F">
        <w:rPr>
          <w:rFonts w:ascii="Calibri" w:eastAsia="Calibri" w:hAnsi="Calibri" w:cs="Calibri"/>
          <w:b/>
          <w:bCs/>
          <w:color w:val="000000" w:themeColor="text1"/>
          <w:sz w:val="22"/>
          <w:szCs w:val="22"/>
        </w:rPr>
        <w:t>Opill</w:t>
      </w:r>
      <w:proofErr w:type="spellEnd"/>
      <w:r w:rsidRPr="651D598F">
        <w:rPr>
          <w:rFonts w:ascii="Calibri" w:eastAsia="Calibri" w:hAnsi="Calibri" w:cs="Calibri"/>
          <w:color w:val="000000" w:themeColor="text1"/>
          <w:sz w:val="22"/>
          <w:szCs w:val="22"/>
        </w:rPr>
        <w:t xml:space="preserve">, </w:t>
      </w:r>
      <w:r w:rsidRPr="651D598F">
        <w:rPr>
          <w:rFonts w:ascii="Calibri" w:eastAsia="Calibri" w:hAnsi="Calibri" w:cs="Calibri"/>
          <w:b/>
          <w:bCs/>
          <w:color w:val="000000" w:themeColor="text1"/>
          <w:sz w:val="22"/>
          <w:szCs w:val="22"/>
        </w:rPr>
        <w:t>Sephora U.S.</w:t>
      </w:r>
      <w:r w:rsidRPr="651D598F">
        <w:rPr>
          <w:rFonts w:ascii="Calibri" w:eastAsia="Calibri" w:hAnsi="Calibri" w:cs="Calibri"/>
          <w:color w:val="000000" w:themeColor="text1"/>
          <w:sz w:val="22"/>
          <w:szCs w:val="22"/>
        </w:rPr>
        <w:t xml:space="preserve"> (Official Beauty Partner), </w:t>
      </w:r>
      <w:r w:rsidRPr="651D598F">
        <w:rPr>
          <w:rFonts w:ascii="Calibri" w:eastAsia="Calibri" w:hAnsi="Calibri" w:cs="Calibri"/>
          <w:b/>
          <w:bCs/>
          <w:color w:val="000000" w:themeColor="text1"/>
          <w:sz w:val="22"/>
          <w:szCs w:val="22"/>
        </w:rPr>
        <w:t xml:space="preserve">Sprite </w:t>
      </w:r>
      <w:r w:rsidRPr="651D598F">
        <w:rPr>
          <w:rFonts w:ascii="Calibri" w:eastAsia="Calibri" w:hAnsi="Calibri" w:cs="Calibri"/>
          <w:color w:val="000000" w:themeColor="text1"/>
          <w:sz w:val="22"/>
          <w:szCs w:val="22"/>
        </w:rPr>
        <w:t>and</w:t>
      </w:r>
      <w:r w:rsidRPr="651D598F">
        <w:rPr>
          <w:rFonts w:ascii="Calibri" w:eastAsia="Calibri" w:hAnsi="Calibri" w:cs="Calibri"/>
          <w:b/>
          <w:bCs/>
          <w:color w:val="000000" w:themeColor="text1"/>
          <w:sz w:val="22"/>
          <w:szCs w:val="22"/>
        </w:rPr>
        <w:t xml:space="preserve"> BODYARMOR </w:t>
      </w:r>
      <w:r w:rsidRPr="651D598F">
        <w:rPr>
          <w:rFonts w:ascii="Calibri" w:eastAsia="Calibri" w:hAnsi="Calibri" w:cs="Calibri"/>
          <w:color w:val="000000" w:themeColor="text1"/>
          <w:sz w:val="22"/>
          <w:szCs w:val="22"/>
        </w:rPr>
        <w:t xml:space="preserve">(Presenting Partner of Unrivaled’ s 1-on-1 Tournament and Official Sports Drink, respectively), </w:t>
      </w:r>
      <w:r w:rsidRPr="651D598F">
        <w:rPr>
          <w:rFonts w:ascii="Calibri" w:eastAsia="Calibri" w:hAnsi="Calibri" w:cs="Calibri"/>
          <w:b/>
          <w:bCs/>
          <w:color w:val="000000" w:themeColor="text1"/>
          <w:sz w:val="22"/>
          <w:szCs w:val="22"/>
        </w:rPr>
        <w:t>State Farm®</w:t>
      </w:r>
      <w:r w:rsidRPr="651D598F">
        <w:rPr>
          <w:rFonts w:ascii="Calibri" w:eastAsia="Calibri" w:hAnsi="Calibri" w:cs="Calibri"/>
          <w:color w:val="000000" w:themeColor="text1"/>
          <w:sz w:val="22"/>
          <w:szCs w:val="22"/>
        </w:rPr>
        <w:t xml:space="preserve"> (Home and Auto Insurance Partner), </w:t>
      </w:r>
      <w:r w:rsidRPr="651D598F">
        <w:rPr>
          <w:rFonts w:ascii="Calibri" w:eastAsia="Calibri" w:hAnsi="Calibri" w:cs="Calibri"/>
          <w:b/>
          <w:bCs/>
          <w:color w:val="000000" w:themeColor="text1"/>
          <w:sz w:val="22"/>
          <w:szCs w:val="22"/>
        </w:rPr>
        <w:t xml:space="preserve">Ticketmaster </w:t>
      </w:r>
      <w:r w:rsidRPr="651D598F">
        <w:rPr>
          <w:rFonts w:ascii="Calibri" w:eastAsia="Calibri" w:hAnsi="Calibri" w:cs="Calibri"/>
          <w:color w:val="000000" w:themeColor="text1"/>
          <w:sz w:val="22"/>
          <w:szCs w:val="22"/>
        </w:rPr>
        <w:t xml:space="preserve">(Official Ticketing Partner), </w:t>
      </w:r>
      <w:r w:rsidRPr="651D598F">
        <w:rPr>
          <w:rFonts w:ascii="Calibri" w:eastAsia="Calibri" w:hAnsi="Calibri" w:cs="Calibri"/>
          <w:b/>
          <w:bCs/>
          <w:color w:val="000000" w:themeColor="text1"/>
          <w:sz w:val="22"/>
          <w:szCs w:val="22"/>
        </w:rPr>
        <w:t>TNT Sports</w:t>
      </w:r>
      <w:r w:rsidRPr="651D598F">
        <w:rPr>
          <w:rFonts w:ascii="Calibri" w:eastAsia="Calibri" w:hAnsi="Calibri" w:cs="Calibri"/>
          <w:color w:val="000000" w:themeColor="text1"/>
          <w:sz w:val="22"/>
          <w:szCs w:val="22"/>
        </w:rPr>
        <w:t xml:space="preserve"> (Exclusive Media Rights Partner),</w:t>
      </w:r>
      <w:r w:rsidRPr="651D598F">
        <w:rPr>
          <w:rFonts w:ascii="Calibri" w:eastAsia="Calibri" w:hAnsi="Calibri" w:cs="Calibri"/>
          <w:b/>
          <w:bCs/>
          <w:color w:val="000000" w:themeColor="text1"/>
          <w:sz w:val="22"/>
          <w:szCs w:val="22"/>
        </w:rPr>
        <w:t xml:space="preserve"> Under Armour </w:t>
      </w:r>
      <w:r w:rsidRPr="651D598F">
        <w:rPr>
          <w:rFonts w:ascii="Calibri" w:eastAsia="Calibri" w:hAnsi="Calibri" w:cs="Calibri"/>
          <w:color w:val="000000" w:themeColor="text1"/>
          <w:sz w:val="22"/>
          <w:szCs w:val="22"/>
        </w:rPr>
        <w:t>(Official Uniform Partner and Performance Outfitter),</w:t>
      </w:r>
      <w:r w:rsidRPr="651D598F">
        <w:rPr>
          <w:rFonts w:ascii="Calibri" w:eastAsia="Calibri" w:hAnsi="Calibri" w:cs="Calibri"/>
          <w:b/>
          <w:bCs/>
          <w:color w:val="000000" w:themeColor="text1"/>
          <w:sz w:val="22"/>
          <w:szCs w:val="22"/>
        </w:rPr>
        <w:t xml:space="preserve"> </w:t>
      </w:r>
      <w:proofErr w:type="spellStart"/>
      <w:r w:rsidRPr="651D598F">
        <w:rPr>
          <w:rFonts w:ascii="Calibri" w:eastAsia="Calibri" w:hAnsi="Calibri" w:cs="Calibri"/>
          <w:b/>
          <w:bCs/>
          <w:color w:val="000000" w:themeColor="text1"/>
          <w:sz w:val="22"/>
          <w:szCs w:val="22"/>
        </w:rPr>
        <w:t>VistaPrint</w:t>
      </w:r>
      <w:proofErr w:type="spellEnd"/>
      <w:r w:rsidRPr="651D598F">
        <w:rPr>
          <w:rFonts w:ascii="Calibri" w:eastAsia="Calibri" w:hAnsi="Calibri" w:cs="Calibri"/>
          <w:color w:val="000000" w:themeColor="text1"/>
          <w:sz w:val="22"/>
          <w:szCs w:val="22"/>
        </w:rPr>
        <w:t xml:space="preserve"> (Official Print and Design Partner), </w:t>
      </w:r>
      <w:r w:rsidRPr="651D598F">
        <w:rPr>
          <w:rFonts w:ascii="Calibri" w:eastAsia="Calibri" w:hAnsi="Calibri" w:cs="Calibri"/>
          <w:b/>
          <w:bCs/>
          <w:color w:val="000000" w:themeColor="text1"/>
          <w:sz w:val="22"/>
          <w:szCs w:val="22"/>
        </w:rPr>
        <w:t xml:space="preserve">Wayfair </w:t>
      </w:r>
      <w:r w:rsidRPr="651D598F">
        <w:rPr>
          <w:rFonts w:ascii="Calibri" w:eastAsia="Calibri" w:hAnsi="Calibri" w:cs="Calibri"/>
          <w:color w:val="000000" w:themeColor="text1"/>
          <w:sz w:val="22"/>
          <w:szCs w:val="22"/>
        </w:rPr>
        <w:t xml:space="preserve">(Official Home Furnishing Partner and Arena Naming Rights Partner) and </w:t>
      </w:r>
      <w:r w:rsidRPr="651D598F">
        <w:rPr>
          <w:rFonts w:ascii="Calibri" w:eastAsia="Calibri" w:hAnsi="Calibri" w:cs="Calibri"/>
          <w:b/>
          <w:bCs/>
          <w:color w:val="000000" w:themeColor="text1"/>
          <w:sz w:val="22"/>
          <w:szCs w:val="22"/>
        </w:rPr>
        <w:t xml:space="preserve">Wilson </w:t>
      </w:r>
      <w:r w:rsidRPr="651D598F">
        <w:rPr>
          <w:rFonts w:ascii="Calibri" w:eastAsia="Calibri" w:hAnsi="Calibri" w:cs="Calibri"/>
          <w:color w:val="000000" w:themeColor="text1"/>
          <w:sz w:val="22"/>
          <w:szCs w:val="22"/>
        </w:rPr>
        <w:t xml:space="preserve">(Official Game Ball Manufacturer). Follow </w:t>
      </w:r>
      <w:hyperlink r:id="rId10">
        <w:proofErr w:type="spellStart"/>
        <w:r w:rsidRPr="651D598F">
          <w:rPr>
            <w:rStyle w:val="Hyperlink"/>
            <w:rFonts w:ascii="Calibri" w:eastAsia="Calibri" w:hAnsi="Calibri" w:cs="Calibri"/>
            <w:sz w:val="22"/>
            <w:szCs w:val="22"/>
          </w:rPr>
          <w:t>unrivaled.basketball</w:t>
        </w:r>
        <w:proofErr w:type="spellEnd"/>
      </w:hyperlink>
      <w:r w:rsidRPr="651D598F">
        <w:rPr>
          <w:rFonts w:ascii="Calibri" w:eastAsia="Calibri" w:hAnsi="Calibri" w:cs="Calibri"/>
          <w:color w:val="000000" w:themeColor="text1"/>
          <w:sz w:val="22"/>
          <w:szCs w:val="22"/>
        </w:rPr>
        <w:t xml:space="preserve"> and </w:t>
      </w:r>
      <w:hyperlink r:id="rId11">
        <w:r w:rsidRPr="651D598F">
          <w:rPr>
            <w:rStyle w:val="Hyperlink"/>
            <w:rFonts w:ascii="Calibri" w:eastAsia="Calibri" w:hAnsi="Calibri" w:cs="Calibri"/>
            <w:sz w:val="22"/>
            <w:szCs w:val="22"/>
          </w:rPr>
          <w:t>@UnrivaledBasketball</w:t>
        </w:r>
      </w:hyperlink>
      <w:r w:rsidRPr="651D598F">
        <w:rPr>
          <w:rFonts w:ascii="Calibri" w:eastAsia="Calibri" w:hAnsi="Calibri" w:cs="Calibri"/>
          <w:color w:val="000000" w:themeColor="text1"/>
          <w:sz w:val="22"/>
          <w:szCs w:val="22"/>
        </w:rPr>
        <w:t xml:space="preserve"> for news and announcements ahead of the debut season.</w:t>
      </w:r>
    </w:p>
    <w:p w14:paraId="60FBB2EF" w14:textId="7C25DA01" w:rsidR="173389F7" w:rsidRDefault="173389F7" w:rsidP="651D598F">
      <w:pPr>
        <w:spacing w:after="0" w:line="278" w:lineRule="auto"/>
      </w:pPr>
      <w:r w:rsidRPr="651D598F">
        <w:rPr>
          <w:rFonts w:ascii="Calibri" w:eastAsia="Calibri" w:hAnsi="Calibri" w:cs="Calibri"/>
          <w:color w:val="000000" w:themeColor="text1"/>
          <w:sz w:val="22"/>
          <w:szCs w:val="22"/>
        </w:rPr>
        <w:t xml:space="preserve"> </w:t>
      </w:r>
    </w:p>
    <w:p w14:paraId="4C2DD60C" w14:textId="3A0EF090" w:rsidR="173389F7" w:rsidRDefault="173389F7" w:rsidP="651D598F">
      <w:pPr>
        <w:spacing w:after="0" w:line="278" w:lineRule="auto"/>
      </w:pPr>
      <w:r w:rsidRPr="651D598F">
        <w:rPr>
          <w:rFonts w:ascii="Calibri" w:eastAsia="Calibri" w:hAnsi="Calibri" w:cs="Calibri"/>
          <w:b/>
          <w:bCs/>
          <w:color w:val="000000" w:themeColor="text1"/>
          <w:sz w:val="22"/>
          <w:szCs w:val="22"/>
        </w:rPr>
        <w:t xml:space="preserve">Media Contacts: </w:t>
      </w:r>
    </w:p>
    <w:p w14:paraId="79590595" w14:textId="45C70A7C" w:rsidR="173389F7" w:rsidRDefault="173389F7" w:rsidP="651D598F">
      <w:pPr>
        <w:spacing w:after="0" w:line="278" w:lineRule="auto"/>
      </w:pPr>
      <w:r w:rsidRPr="651D598F">
        <w:rPr>
          <w:rFonts w:ascii="Calibri" w:eastAsia="Calibri" w:hAnsi="Calibri" w:cs="Calibri"/>
          <w:color w:val="000000" w:themeColor="text1"/>
          <w:sz w:val="22"/>
          <w:szCs w:val="22"/>
        </w:rPr>
        <w:t xml:space="preserve">Melanie Van Dusen, Berk Communications (Unrivaled) - </w:t>
      </w:r>
      <w:hyperlink r:id="rId12">
        <w:r w:rsidRPr="651D598F">
          <w:rPr>
            <w:rStyle w:val="Hyperlink"/>
            <w:rFonts w:ascii="Calibri" w:eastAsia="Calibri" w:hAnsi="Calibri" w:cs="Calibri"/>
            <w:sz w:val="22"/>
            <w:szCs w:val="22"/>
          </w:rPr>
          <w:t>unrivaled@berkcommunications.com</w:t>
        </w:r>
      </w:hyperlink>
      <w:r w:rsidRPr="651D598F">
        <w:rPr>
          <w:rFonts w:ascii="Calibri" w:eastAsia="Calibri" w:hAnsi="Calibri" w:cs="Calibri"/>
          <w:color w:val="000000" w:themeColor="text1"/>
          <w:sz w:val="22"/>
          <w:szCs w:val="22"/>
        </w:rPr>
        <w:t xml:space="preserve"> </w:t>
      </w:r>
    </w:p>
    <w:p w14:paraId="1FB543CC" w14:textId="3BF3514B" w:rsidR="173389F7" w:rsidRDefault="173389F7" w:rsidP="651D598F">
      <w:pPr>
        <w:spacing w:after="0" w:line="278" w:lineRule="auto"/>
      </w:pPr>
      <w:r w:rsidRPr="651D598F">
        <w:rPr>
          <w:rFonts w:ascii="Calibri" w:eastAsia="Calibri" w:hAnsi="Calibri" w:cs="Calibri"/>
          <w:color w:val="000000" w:themeColor="text1"/>
          <w:sz w:val="22"/>
          <w:szCs w:val="22"/>
        </w:rPr>
        <w:t xml:space="preserve">Tish Carmona, Communications, Unrivaled - </w:t>
      </w:r>
      <w:hyperlink r:id="rId13">
        <w:r w:rsidRPr="651D598F">
          <w:rPr>
            <w:rStyle w:val="Hyperlink"/>
            <w:rFonts w:ascii="Calibri" w:eastAsia="Calibri" w:hAnsi="Calibri" w:cs="Calibri"/>
            <w:sz w:val="22"/>
            <w:szCs w:val="22"/>
          </w:rPr>
          <w:t>pr@unrivaledleague.com</w:t>
        </w:r>
      </w:hyperlink>
    </w:p>
    <w:p w14:paraId="3BB31F17" w14:textId="34757020" w:rsidR="173389F7" w:rsidRDefault="00E671A4" w:rsidP="651D598F">
      <w:pPr>
        <w:spacing w:after="0" w:line="278" w:lineRule="auto"/>
        <w:rPr>
          <w:rFonts w:ascii="Calibri" w:eastAsia="Calibri" w:hAnsi="Calibri" w:cs="Calibri"/>
          <w:sz w:val="22"/>
          <w:szCs w:val="22"/>
        </w:rPr>
      </w:pPr>
      <w:r>
        <w:rPr>
          <w:rFonts w:ascii="Calibri" w:eastAsia="Calibri" w:hAnsi="Calibri" w:cs="Calibri"/>
          <w:sz w:val="22"/>
          <w:szCs w:val="22"/>
        </w:rPr>
        <w:t xml:space="preserve">Jackie Kaplan, Communications, Mount Sinai Medical Center- </w:t>
      </w:r>
      <w:hyperlink r:id="rId14" w:history="1">
        <w:r w:rsidRPr="002C1E21">
          <w:rPr>
            <w:rStyle w:val="Hyperlink"/>
            <w:rFonts w:ascii="Calibri" w:eastAsia="Calibri" w:hAnsi="Calibri" w:cs="Calibri"/>
            <w:sz w:val="22"/>
            <w:szCs w:val="22"/>
          </w:rPr>
          <w:t>jackie.kaplan@msmc.com</w:t>
        </w:r>
      </w:hyperlink>
    </w:p>
    <w:p w14:paraId="6F2804D3" w14:textId="296BF289" w:rsidR="00DB6958" w:rsidRDefault="00E671A4" w:rsidP="651D598F">
      <w:pPr>
        <w:spacing w:after="0" w:line="278" w:lineRule="auto"/>
        <w:rPr>
          <w:rFonts w:ascii="Calibri" w:eastAsia="Calibri" w:hAnsi="Calibri" w:cs="Calibri"/>
          <w:sz w:val="22"/>
          <w:szCs w:val="22"/>
        </w:rPr>
      </w:pPr>
      <w:proofErr w:type="spellStart"/>
      <w:r>
        <w:rPr>
          <w:rFonts w:ascii="Calibri" w:eastAsia="Calibri" w:hAnsi="Calibri" w:cs="Calibri"/>
          <w:sz w:val="22"/>
          <w:szCs w:val="22"/>
        </w:rPr>
        <w:t>RoseMarie</w:t>
      </w:r>
      <w:proofErr w:type="spellEnd"/>
      <w:r>
        <w:rPr>
          <w:rFonts w:ascii="Calibri" w:eastAsia="Calibri" w:hAnsi="Calibri" w:cs="Calibri"/>
          <w:sz w:val="22"/>
          <w:szCs w:val="22"/>
        </w:rPr>
        <w:t xml:space="preserve"> Terenzio, AVOQ- </w:t>
      </w:r>
      <w:hyperlink r:id="rId15" w:history="1">
        <w:r w:rsidR="00DB6958" w:rsidRPr="002D4454">
          <w:rPr>
            <w:rStyle w:val="Hyperlink"/>
            <w:rFonts w:ascii="Calibri" w:eastAsia="Calibri" w:hAnsi="Calibri" w:cs="Calibri"/>
            <w:sz w:val="22"/>
            <w:szCs w:val="22"/>
          </w:rPr>
          <w:t>MSMCcomms@teamavoq.com</w:t>
        </w:r>
      </w:hyperlink>
    </w:p>
    <w:p w14:paraId="6069949B" w14:textId="77777777" w:rsidR="00DB6958" w:rsidRPr="00DB6958" w:rsidRDefault="00DB6958" w:rsidP="651D598F">
      <w:pPr>
        <w:spacing w:after="0" w:line="278" w:lineRule="auto"/>
        <w:rPr>
          <w:rFonts w:ascii="Calibri" w:eastAsia="Calibri" w:hAnsi="Calibri" w:cs="Calibri"/>
          <w:sz w:val="22"/>
          <w:szCs w:val="22"/>
        </w:rPr>
      </w:pPr>
    </w:p>
    <w:p w14:paraId="4E5C89E7" w14:textId="77777777" w:rsidR="00AF56BF" w:rsidRPr="002A405E" w:rsidRDefault="173389F7" w:rsidP="00AF56BF">
      <w:pPr>
        <w:spacing w:after="0" w:line="240" w:lineRule="auto"/>
        <w:jc w:val="center"/>
        <w:rPr>
          <w:rFonts w:eastAsia="Times New Roman" w:cstheme="minorHAnsi"/>
        </w:rPr>
      </w:pPr>
      <w:r w:rsidRPr="651D598F">
        <w:rPr>
          <w:rFonts w:ascii="Calibri" w:eastAsia="Calibri" w:hAnsi="Calibri" w:cs="Calibri"/>
          <w:b/>
          <w:bCs/>
          <w:color w:val="000000" w:themeColor="text1"/>
          <w:sz w:val="22"/>
          <w:szCs w:val="22"/>
        </w:rPr>
        <w:t xml:space="preserve"> </w:t>
      </w:r>
      <w:r w:rsidR="00AF56BF" w:rsidRPr="002A405E">
        <w:rPr>
          <w:rFonts w:eastAsia="Times New Roman" w:cstheme="minorHAnsi"/>
        </w:rPr>
        <w:t>###</w:t>
      </w:r>
    </w:p>
    <w:p w14:paraId="2BC3C250" w14:textId="4F233543" w:rsidR="173389F7" w:rsidRDefault="173389F7" w:rsidP="651D598F">
      <w:pPr>
        <w:spacing w:after="0" w:line="278" w:lineRule="auto"/>
      </w:pPr>
    </w:p>
    <w:p w14:paraId="6317906D" w14:textId="7F6B83F4" w:rsidR="173389F7" w:rsidRDefault="173389F7" w:rsidP="651D598F">
      <w:pPr>
        <w:spacing w:after="0" w:line="278" w:lineRule="auto"/>
      </w:pPr>
      <w:r w:rsidRPr="651D598F">
        <w:rPr>
          <w:rFonts w:ascii="Calibri" w:eastAsia="Calibri" w:hAnsi="Calibri" w:cs="Calibri"/>
          <w:b/>
          <w:bCs/>
          <w:color w:val="000000" w:themeColor="text1"/>
          <w:sz w:val="22"/>
          <w:szCs w:val="22"/>
        </w:rPr>
        <w:t>About Unrivaled:</w:t>
      </w:r>
      <w:r>
        <w:br/>
      </w:r>
      <w:r w:rsidRPr="651D598F">
        <w:rPr>
          <w:rFonts w:ascii="Calibri" w:eastAsia="Calibri" w:hAnsi="Calibri" w:cs="Calibri"/>
          <w:color w:val="000000" w:themeColor="text1"/>
          <w:sz w:val="22"/>
          <w:szCs w:val="22"/>
        </w:rPr>
        <w:t xml:space="preserve">Unrivaled is a professional women's basketball league innovating the women's professional sports landscape with a groundbreaking model centered on investing in its athletes. Co-Founded by Breanna Stewart and </w:t>
      </w:r>
      <w:proofErr w:type="spellStart"/>
      <w:r w:rsidRPr="651D598F">
        <w:rPr>
          <w:rFonts w:ascii="Calibri" w:eastAsia="Calibri" w:hAnsi="Calibri" w:cs="Calibri"/>
          <w:color w:val="000000" w:themeColor="text1"/>
          <w:sz w:val="22"/>
          <w:szCs w:val="22"/>
        </w:rPr>
        <w:t>Napheesa</w:t>
      </w:r>
      <w:proofErr w:type="spellEnd"/>
      <w:r w:rsidRPr="651D598F">
        <w:rPr>
          <w:rFonts w:ascii="Calibri" w:eastAsia="Calibri" w:hAnsi="Calibri" w:cs="Calibri"/>
          <w:color w:val="000000" w:themeColor="text1"/>
          <w:sz w:val="22"/>
          <w:szCs w:val="22"/>
        </w:rPr>
        <w:t xml:space="preserve"> Collier, Unrivaled is player-owned, providing participating players equity opportunities for a vested interest in the league's success. Launched in January 2025, Unrivaled features the current top women's basketball stars in the world across six clubs for a 3-on-3, compressed full court style of play. To learn more, visit </w:t>
      </w:r>
      <w:hyperlink r:id="rId16">
        <w:r w:rsidRPr="651D598F">
          <w:rPr>
            <w:rStyle w:val="Hyperlink"/>
            <w:rFonts w:ascii="Calibri" w:eastAsia="Calibri" w:hAnsi="Calibri" w:cs="Calibri"/>
            <w:sz w:val="22"/>
            <w:szCs w:val="22"/>
          </w:rPr>
          <w:t>unrivaled.basketball</w:t>
        </w:r>
      </w:hyperlink>
      <w:r w:rsidRPr="651D598F">
        <w:rPr>
          <w:rFonts w:ascii="Calibri" w:eastAsia="Calibri" w:hAnsi="Calibri" w:cs="Calibri"/>
          <w:color w:val="000000" w:themeColor="text1"/>
          <w:sz w:val="22"/>
          <w:szCs w:val="22"/>
        </w:rPr>
        <w:t xml:space="preserve"> or contact </w:t>
      </w:r>
      <w:hyperlink r:id="rId17">
        <w:r w:rsidRPr="651D598F">
          <w:rPr>
            <w:rStyle w:val="Hyperlink"/>
            <w:rFonts w:ascii="Calibri" w:eastAsia="Calibri" w:hAnsi="Calibri" w:cs="Calibri"/>
            <w:sz w:val="22"/>
            <w:szCs w:val="22"/>
          </w:rPr>
          <w:t>info@unrivaled.com</w:t>
        </w:r>
      </w:hyperlink>
      <w:r w:rsidRPr="651D598F">
        <w:rPr>
          <w:rFonts w:ascii="Calibri" w:eastAsia="Calibri" w:hAnsi="Calibri" w:cs="Calibri"/>
          <w:color w:val="000000" w:themeColor="text1"/>
          <w:sz w:val="22"/>
          <w:szCs w:val="22"/>
        </w:rPr>
        <w:t>.</w:t>
      </w:r>
    </w:p>
    <w:p w14:paraId="31AD8F7D" w14:textId="666F0CA3" w:rsidR="173389F7" w:rsidRDefault="173389F7" w:rsidP="651D598F">
      <w:pPr>
        <w:spacing w:after="0" w:line="278" w:lineRule="auto"/>
      </w:pPr>
      <w:r w:rsidRPr="651D598F">
        <w:rPr>
          <w:rFonts w:ascii="Calibri" w:eastAsia="Calibri" w:hAnsi="Calibri" w:cs="Calibri"/>
          <w:color w:val="000000" w:themeColor="text1"/>
          <w:sz w:val="22"/>
          <w:szCs w:val="22"/>
        </w:rPr>
        <w:t xml:space="preserve"> </w:t>
      </w:r>
    </w:p>
    <w:p w14:paraId="22D9495C" w14:textId="47DE11D9" w:rsidR="173389F7" w:rsidRDefault="173389F7" w:rsidP="651D598F">
      <w:pPr>
        <w:spacing w:after="0" w:line="278" w:lineRule="auto"/>
      </w:pPr>
      <w:r w:rsidRPr="651D598F">
        <w:rPr>
          <w:rFonts w:ascii="Calibri" w:eastAsia="Calibri" w:hAnsi="Calibri" w:cs="Calibri"/>
          <w:b/>
          <w:bCs/>
          <w:color w:val="000000" w:themeColor="text1"/>
          <w:sz w:val="22"/>
          <w:szCs w:val="22"/>
        </w:rPr>
        <w:t>About Mount Sinai Medical Center:</w:t>
      </w:r>
    </w:p>
    <w:p w14:paraId="2736C37A" w14:textId="37678554" w:rsidR="173389F7" w:rsidRDefault="173389F7" w:rsidP="651D598F">
      <w:pPr>
        <w:spacing w:after="0" w:line="278" w:lineRule="auto"/>
      </w:pPr>
      <w:r w:rsidRPr="651D598F">
        <w:rPr>
          <w:rFonts w:ascii="Calibri" w:eastAsia="Calibri" w:hAnsi="Calibri" w:cs="Calibri"/>
          <w:color w:val="000000" w:themeColor="text1"/>
          <w:sz w:val="22"/>
          <w:szCs w:val="22"/>
        </w:rPr>
        <w:t xml:space="preserve">Founded in 1949, Mount Sinai Medical Center is the largest private, independent, not-for-profit teaching hospital in Florida. As a medical center with a mission to provide high-quality health care to its diverse community, enhanced through teaching, research, charity care, and financial responsibility, Mount Sinai is committed to providing access to expert, compassionate care to all. Mount Sinai Medical Center has been recognized among America’s 100 Best Hospitals™ by Healthgrades™ for 2024 and 2025. This </w:t>
      </w:r>
      <w:r w:rsidRPr="651D598F">
        <w:rPr>
          <w:rFonts w:ascii="Calibri" w:eastAsia="Calibri" w:hAnsi="Calibri" w:cs="Calibri"/>
          <w:color w:val="000000" w:themeColor="text1"/>
          <w:sz w:val="22"/>
          <w:szCs w:val="22"/>
        </w:rPr>
        <w:lastRenderedPageBreak/>
        <w:t>prestigious distinction places Mount Sinai in the top 2% of hospitals nationwide for consistently delivering clinical excellence year after year. Mount Sinai is the only hospital in South Florida to be named one of Healthgrades™ top 5% of hospitals in the nation for six years in a row: 2025, 2024, 2023, 2022, 2021 and 2020. Mount Sinai provides an unmatched level of clinical expertise and is dedicated to recruiting and training top physicians and surgeons from across the country, who work together across multiple disciplines to deliver a patient-centric approach to care.</w:t>
      </w:r>
    </w:p>
    <w:p w14:paraId="204D8B71" w14:textId="22B7B0E2" w:rsidR="651D598F" w:rsidRDefault="651D598F" w:rsidP="651D598F">
      <w:pPr>
        <w:rPr>
          <w:rFonts w:ascii="Calibri" w:eastAsia="Calibri" w:hAnsi="Calibri" w:cs="Calibri"/>
          <w:b/>
          <w:bCs/>
          <w:color w:val="000000" w:themeColor="text1"/>
          <w:sz w:val="28"/>
          <w:szCs w:val="28"/>
          <w:highlight w:val="yellow"/>
        </w:rPr>
      </w:pPr>
    </w:p>
    <w:sectPr w:rsidR="651D598F" w:rsidSect="00AF56BF">
      <w:headerReference w:type="default" r:id="rId18"/>
      <w:footerReference w:type="default" r:id="rId19"/>
      <w:headerReference w:type="first" r:id="rId2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23C3C0" w14:textId="77777777" w:rsidR="003E3834" w:rsidRDefault="003E3834">
      <w:pPr>
        <w:spacing w:after="0" w:line="240" w:lineRule="auto"/>
      </w:pPr>
      <w:r>
        <w:separator/>
      </w:r>
    </w:p>
  </w:endnote>
  <w:endnote w:type="continuationSeparator" w:id="0">
    <w:p w14:paraId="3F53DDA6" w14:textId="77777777" w:rsidR="003E3834" w:rsidRDefault="003E38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651D598F" w14:paraId="36AFF818" w14:textId="77777777" w:rsidTr="651D598F">
      <w:trPr>
        <w:trHeight w:val="300"/>
      </w:trPr>
      <w:tc>
        <w:tcPr>
          <w:tcW w:w="3120" w:type="dxa"/>
        </w:tcPr>
        <w:p w14:paraId="66DF354B" w14:textId="6F982B7F" w:rsidR="651D598F" w:rsidRDefault="651D598F" w:rsidP="651D598F">
          <w:pPr>
            <w:pStyle w:val="Header"/>
            <w:ind w:left="-115"/>
          </w:pPr>
        </w:p>
      </w:tc>
      <w:tc>
        <w:tcPr>
          <w:tcW w:w="3120" w:type="dxa"/>
        </w:tcPr>
        <w:p w14:paraId="1E34FCDC" w14:textId="334CF363" w:rsidR="651D598F" w:rsidRDefault="651D598F" w:rsidP="651D598F">
          <w:pPr>
            <w:pStyle w:val="Header"/>
            <w:jc w:val="center"/>
          </w:pPr>
        </w:p>
      </w:tc>
      <w:tc>
        <w:tcPr>
          <w:tcW w:w="3120" w:type="dxa"/>
        </w:tcPr>
        <w:p w14:paraId="789F0508" w14:textId="2B8C6E97" w:rsidR="651D598F" w:rsidRDefault="651D598F" w:rsidP="651D598F">
          <w:pPr>
            <w:pStyle w:val="Header"/>
            <w:ind w:right="-115"/>
            <w:jc w:val="right"/>
          </w:pPr>
        </w:p>
      </w:tc>
    </w:tr>
  </w:tbl>
  <w:p w14:paraId="2DA8F6DD" w14:textId="21205BCA" w:rsidR="651D598F" w:rsidRDefault="651D598F" w:rsidP="651D59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C3A9E1" w14:textId="77777777" w:rsidR="003E3834" w:rsidRDefault="003E3834">
      <w:pPr>
        <w:spacing w:after="0" w:line="240" w:lineRule="auto"/>
      </w:pPr>
      <w:r>
        <w:separator/>
      </w:r>
    </w:p>
  </w:footnote>
  <w:footnote w:type="continuationSeparator" w:id="0">
    <w:p w14:paraId="5A45CE6F" w14:textId="77777777" w:rsidR="003E3834" w:rsidRDefault="003E38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651D598F" w14:paraId="4E90FF3A" w14:textId="77777777" w:rsidTr="00AF56BF">
      <w:trPr>
        <w:trHeight w:val="300"/>
      </w:trPr>
      <w:tc>
        <w:tcPr>
          <w:tcW w:w="3120" w:type="dxa"/>
        </w:tcPr>
        <w:p w14:paraId="47A078F7" w14:textId="1893C028" w:rsidR="651D598F" w:rsidRDefault="651D598F" w:rsidP="00AF56BF">
          <w:pPr>
            <w:pStyle w:val="Header"/>
            <w:ind w:left="-115"/>
          </w:pPr>
        </w:p>
      </w:tc>
      <w:tc>
        <w:tcPr>
          <w:tcW w:w="3120" w:type="dxa"/>
        </w:tcPr>
        <w:p w14:paraId="63755620" w14:textId="53398CA9" w:rsidR="651D598F" w:rsidRDefault="651D598F" w:rsidP="651D598F">
          <w:pPr>
            <w:pStyle w:val="Header"/>
            <w:jc w:val="center"/>
          </w:pPr>
        </w:p>
      </w:tc>
      <w:tc>
        <w:tcPr>
          <w:tcW w:w="3120" w:type="dxa"/>
        </w:tcPr>
        <w:p w14:paraId="233BA65A" w14:textId="16E05460" w:rsidR="651D598F" w:rsidRDefault="651D598F" w:rsidP="651D598F">
          <w:pPr>
            <w:pStyle w:val="Header"/>
            <w:ind w:right="-115"/>
            <w:jc w:val="right"/>
          </w:pPr>
        </w:p>
      </w:tc>
    </w:tr>
  </w:tbl>
  <w:p w14:paraId="371A4006" w14:textId="4F52DDB6" w:rsidR="651D598F" w:rsidRDefault="651D598F" w:rsidP="651D59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0B0248" w14:textId="61D60F60" w:rsidR="00AF56BF" w:rsidRDefault="00AF56BF" w:rsidP="00AF56BF">
    <w:pPr>
      <w:pStyle w:val="Header"/>
      <w:jc w:val="center"/>
    </w:pPr>
    <w:r>
      <w:rPr>
        <w:noProof/>
      </w:rPr>
      <w:drawing>
        <wp:inline distT="0" distB="0" distL="0" distR="0" wp14:anchorId="6C18C9DD" wp14:editId="43137831">
          <wp:extent cx="1738956" cy="1333500"/>
          <wp:effectExtent l="0" t="0" r="0" b="0"/>
          <wp:docPr id="1009768251" name="Picture 1" descr="A logo for a medical cen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9768251" name="Picture 1" descr="A logo for a medical center&#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55468" cy="134616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C36834C"/>
    <w:multiLevelType w:val="hybridMultilevel"/>
    <w:tmpl w:val="D102B5B2"/>
    <w:lvl w:ilvl="0" w:tplc="F35CAFB6">
      <w:start w:val="1"/>
      <w:numFmt w:val="bullet"/>
      <w:lvlText w:val=""/>
      <w:lvlJc w:val="left"/>
      <w:pPr>
        <w:ind w:left="720" w:hanging="360"/>
      </w:pPr>
      <w:rPr>
        <w:rFonts w:ascii="Symbol" w:hAnsi="Symbol" w:hint="default"/>
      </w:rPr>
    </w:lvl>
    <w:lvl w:ilvl="1" w:tplc="6040EFA2">
      <w:start w:val="1"/>
      <w:numFmt w:val="bullet"/>
      <w:lvlText w:val="o"/>
      <w:lvlJc w:val="left"/>
      <w:pPr>
        <w:ind w:left="1440" w:hanging="360"/>
      </w:pPr>
      <w:rPr>
        <w:rFonts w:ascii="Courier New" w:hAnsi="Courier New" w:hint="default"/>
      </w:rPr>
    </w:lvl>
    <w:lvl w:ilvl="2" w:tplc="A4362E4A">
      <w:start w:val="1"/>
      <w:numFmt w:val="bullet"/>
      <w:lvlText w:val=""/>
      <w:lvlJc w:val="left"/>
      <w:pPr>
        <w:ind w:left="2160" w:hanging="360"/>
      </w:pPr>
      <w:rPr>
        <w:rFonts w:ascii="Wingdings" w:hAnsi="Wingdings" w:hint="default"/>
      </w:rPr>
    </w:lvl>
    <w:lvl w:ilvl="3" w:tplc="3EE8CFC2">
      <w:start w:val="1"/>
      <w:numFmt w:val="bullet"/>
      <w:lvlText w:val=""/>
      <w:lvlJc w:val="left"/>
      <w:pPr>
        <w:ind w:left="2880" w:hanging="360"/>
      </w:pPr>
      <w:rPr>
        <w:rFonts w:ascii="Symbol" w:hAnsi="Symbol" w:hint="default"/>
      </w:rPr>
    </w:lvl>
    <w:lvl w:ilvl="4" w:tplc="E0B2A0CA">
      <w:start w:val="1"/>
      <w:numFmt w:val="bullet"/>
      <w:lvlText w:val="o"/>
      <w:lvlJc w:val="left"/>
      <w:pPr>
        <w:ind w:left="3600" w:hanging="360"/>
      </w:pPr>
      <w:rPr>
        <w:rFonts w:ascii="Courier New" w:hAnsi="Courier New" w:hint="default"/>
      </w:rPr>
    </w:lvl>
    <w:lvl w:ilvl="5" w:tplc="139215C6">
      <w:start w:val="1"/>
      <w:numFmt w:val="bullet"/>
      <w:lvlText w:val=""/>
      <w:lvlJc w:val="left"/>
      <w:pPr>
        <w:ind w:left="4320" w:hanging="360"/>
      </w:pPr>
      <w:rPr>
        <w:rFonts w:ascii="Wingdings" w:hAnsi="Wingdings" w:hint="default"/>
      </w:rPr>
    </w:lvl>
    <w:lvl w:ilvl="6" w:tplc="D4207AEC">
      <w:start w:val="1"/>
      <w:numFmt w:val="bullet"/>
      <w:lvlText w:val=""/>
      <w:lvlJc w:val="left"/>
      <w:pPr>
        <w:ind w:left="5040" w:hanging="360"/>
      </w:pPr>
      <w:rPr>
        <w:rFonts w:ascii="Symbol" w:hAnsi="Symbol" w:hint="default"/>
      </w:rPr>
    </w:lvl>
    <w:lvl w:ilvl="7" w:tplc="3DAEA0CC">
      <w:start w:val="1"/>
      <w:numFmt w:val="bullet"/>
      <w:lvlText w:val="o"/>
      <w:lvlJc w:val="left"/>
      <w:pPr>
        <w:ind w:left="5760" w:hanging="360"/>
      </w:pPr>
      <w:rPr>
        <w:rFonts w:ascii="Courier New" w:hAnsi="Courier New" w:hint="default"/>
      </w:rPr>
    </w:lvl>
    <w:lvl w:ilvl="8" w:tplc="463E4AB6">
      <w:start w:val="1"/>
      <w:numFmt w:val="bullet"/>
      <w:lvlText w:val=""/>
      <w:lvlJc w:val="left"/>
      <w:pPr>
        <w:ind w:left="6480" w:hanging="360"/>
      </w:pPr>
      <w:rPr>
        <w:rFonts w:ascii="Wingdings" w:hAnsi="Wingdings" w:hint="default"/>
      </w:rPr>
    </w:lvl>
  </w:abstractNum>
  <w:abstractNum w:abstractNumId="1" w15:restartNumberingAfterBreak="0">
    <w:nsid w:val="75F4B2BB"/>
    <w:multiLevelType w:val="hybridMultilevel"/>
    <w:tmpl w:val="AD32C34A"/>
    <w:lvl w:ilvl="0" w:tplc="8528B8F8">
      <w:start w:val="1"/>
      <w:numFmt w:val="bullet"/>
      <w:lvlText w:val="·"/>
      <w:lvlJc w:val="left"/>
      <w:pPr>
        <w:ind w:left="720" w:hanging="360"/>
      </w:pPr>
      <w:rPr>
        <w:rFonts w:ascii="Symbol" w:hAnsi="Symbol" w:hint="default"/>
      </w:rPr>
    </w:lvl>
    <w:lvl w:ilvl="1" w:tplc="B704BD38">
      <w:start w:val="1"/>
      <w:numFmt w:val="bullet"/>
      <w:lvlText w:val="o"/>
      <w:lvlJc w:val="left"/>
      <w:pPr>
        <w:ind w:left="1440" w:hanging="360"/>
      </w:pPr>
      <w:rPr>
        <w:rFonts w:ascii="Courier New" w:hAnsi="Courier New" w:hint="default"/>
      </w:rPr>
    </w:lvl>
    <w:lvl w:ilvl="2" w:tplc="82D8085E">
      <w:start w:val="1"/>
      <w:numFmt w:val="bullet"/>
      <w:lvlText w:val=""/>
      <w:lvlJc w:val="left"/>
      <w:pPr>
        <w:ind w:left="2160" w:hanging="360"/>
      </w:pPr>
      <w:rPr>
        <w:rFonts w:ascii="Wingdings" w:hAnsi="Wingdings" w:hint="default"/>
      </w:rPr>
    </w:lvl>
    <w:lvl w:ilvl="3" w:tplc="5982353A">
      <w:start w:val="1"/>
      <w:numFmt w:val="bullet"/>
      <w:lvlText w:val=""/>
      <w:lvlJc w:val="left"/>
      <w:pPr>
        <w:ind w:left="2880" w:hanging="360"/>
      </w:pPr>
      <w:rPr>
        <w:rFonts w:ascii="Symbol" w:hAnsi="Symbol" w:hint="default"/>
      </w:rPr>
    </w:lvl>
    <w:lvl w:ilvl="4" w:tplc="5AE451FC">
      <w:start w:val="1"/>
      <w:numFmt w:val="bullet"/>
      <w:lvlText w:val="o"/>
      <w:lvlJc w:val="left"/>
      <w:pPr>
        <w:ind w:left="3600" w:hanging="360"/>
      </w:pPr>
      <w:rPr>
        <w:rFonts w:ascii="Courier New" w:hAnsi="Courier New" w:hint="default"/>
      </w:rPr>
    </w:lvl>
    <w:lvl w:ilvl="5" w:tplc="BF76B00C">
      <w:start w:val="1"/>
      <w:numFmt w:val="bullet"/>
      <w:lvlText w:val=""/>
      <w:lvlJc w:val="left"/>
      <w:pPr>
        <w:ind w:left="4320" w:hanging="360"/>
      </w:pPr>
      <w:rPr>
        <w:rFonts w:ascii="Wingdings" w:hAnsi="Wingdings" w:hint="default"/>
      </w:rPr>
    </w:lvl>
    <w:lvl w:ilvl="6" w:tplc="419C89E6">
      <w:start w:val="1"/>
      <w:numFmt w:val="bullet"/>
      <w:lvlText w:val=""/>
      <w:lvlJc w:val="left"/>
      <w:pPr>
        <w:ind w:left="5040" w:hanging="360"/>
      </w:pPr>
      <w:rPr>
        <w:rFonts w:ascii="Symbol" w:hAnsi="Symbol" w:hint="default"/>
      </w:rPr>
    </w:lvl>
    <w:lvl w:ilvl="7" w:tplc="D1ECC1D6">
      <w:start w:val="1"/>
      <w:numFmt w:val="bullet"/>
      <w:lvlText w:val="o"/>
      <w:lvlJc w:val="left"/>
      <w:pPr>
        <w:ind w:left="5760" w:hanging="360"/>
      </w:pPr>
      <w:rPr>
        <w:rFonts w:ascii="Courier New" w:hAnsi="Courier New" w:hint="default"/>
      </w:rPr>
    </w:lvl>
    <w:lvl w:ilvl="8" w:tplc="EA3828F2">
      <w:start w:val="1"/>
      <w:numFmt w:val="bullet"/>
      <w:lvlText w:val=""/>
      <w:lvlJc w:val="left"/>
      <w:pPr>
        <w:ind w:left="6480" w:hanging="360"/>
      </w:pPr>
      <w:rPr>
        <w:rFonts w:ascii="Wingdings" w:hAnsi="Wingdings" w:hint="default"/>
      </w:rPr>
    </w:lvl>
  </w:abstractNum>
  <w:num w:numId="1" w16cid:durableId="1637104718">
    <w:abstractNumId w:val="1"/>
  </w:num>
  <w:num w:numId="2" w16cid:durableId="20819755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5E419E6"/>
    <w:rsid w:val="0003219C"/>
    <w:rsid w:val="000B68D9"/>
    <w:rsid w:val="00199156"/>
    <w:rsid w:val="001D7FA0"/>
    <w:rsid w:val="00201BE4"/>
    <w:rsid w:val="00287D6C"/>
    <w:rsid w:val="002C30E9"/>
    <w:rsid w:val="003078FA"/>
    <w:rsid w:val="00387C87"/>
    <w:rsid w:val="003B5C85"/>
    <w:rsid w:val="003E3834"/>
    <w:rsid w:val="00442375"/>
    <w:rsid w:val="004A7D45"/>
    <w:rsid w:val="0057705B"/>
    <w:rsid w:val="005F4012"/>
    <w:rsid w:val="00693B38"/>
    <w:rsid w:val="0088703E"/>
    <w:rsid w:val="00AF56BF"/>
    <w:rsid w:val="00D128C8"/>
    <w:rsid w:val="00D9034F"/>
    <w:rsid w:val="00DB3DAE"/>
    <w:rsid w:val="00DB6958"/>
    <w:rsid w:val="00E16C5E"/>
    <w:rsid w:val="00E5794E"/>
    <w:rsid w:val="00E671A4"/>
    <w:rsid w:val="00E97D8A"/>
    <w:rsid w:val="01EA9BD3"/>
    <w:rsid w:val="03AC2E20"/>
    <w:rsid w:val="06D1A8E0"/>
    <w:rsid w:val="0A1C0401"/>
    <w:rsid w:val="0AFC7D3B"/>
    <w:rsid w:val="0B05B9E8"/>
    <w:rsid w:val="0BFE3756"/>
    <w:rsid w:val="109BB99A"/>
    <w:rsid w:val="10C0A782"/>
    <w:rsid w:val="1432A19A"/>
    <w:rsid w:val="15507F47"/>
    <w:rsid w:val="15CB79B9"/>
    <w:rsid w:val="173389F7"/>
    <w:rsid w:val="1852076B"/>
    <w:rsid w:val="185E0022"/>
    <w:rsid w:val="1A2541CF"/>
    <w:rsid w:val="1AC5A4C3"/>
    <w:rsid w:val="1F8FE1FA"/>
    <w:rsid w:val="20104C54"/>
    <w:rsid w:val="222DE955"/>
    <w:rsid w:val="23E543EF"/>
    <w:rsid w:val="2475F6A1"/>
    <w:rsid w:val="27A2A31B"/>
    <w:rsid w:val="2A2B4076"/>
    <w:rsid w:val="2C89FE9A"/>
    <w:rsid w:val="2FC6D83D"/>
    <w:rsid w:val="301C25D0"/>
    <w:rsid w:val="356BE628"/>
    <w:rsid w:val="35957515"/>
    <w:rsid w:val="39B787F5"/>
    <w:rsid w:val="3A6030E8"/>
    <w:rsid w:val="3BFDCAB8"/>
    <w:rsid w:val="3D517B19"/>
    <w:rsid w:val="3E51C719"/>
    <w:rsid w:val="3EC0D462"/>
    <w:rsid w:val="3F118307"/>
    <w:rsid w:val="3F7EEE9D"/>
    <w:rsid w:val="426E8B19"/>
    <w:rsid w:val="449B5D53"/>
    <w:rsid w:val="45818A23"/>
    <w:rsid w:val="4633A712"/>
    <w:rsid w:val="46CFAB56"/>
    <w:rsid w:val="46DED2D9"/>
    <w:rsid w:val="475905A2"/>
    <w:rsid w:val="49986186"/>
    <w:rsid w:val="4A0E9BA1"/>
    <w:rsid w:val="4A264825"/>
    <w:rsid w:val="4B4FCBBA"/>
    <w:rsid w:val="4E2A4FCA"/>
    <w:rsid w:val="4E6BB53C"/>
    <w:rsid w:val="4F0635A4"/>
    <w:rsid w:val="4FD62C1E"/>
    <w:rsid w:val="56205C9D"/>
    <w:rsid w:val="5693B1AD"/>
    <w:rsid w:val="56E7AC43"/>
    <w:rsid w:val="5796BBE6"/>
    <w:rsid w:val="57D6CC82"/>
    <w:rsid w:val="5BE543EB"/>
    <w:rsid w:val="5F1F052C"/>
    <w:rsid w:val="5FE3159A"/>
    <w:rsid w:val="614B92C1"/>
    <w:rsid w:val="61625721"/>
    <w:rsid w:val="618737D7"/>
    <w:rsid w:val="625A815D"/>
    <w:rsid w:val="632D16AE"/>
    <w:rsid w:val="633B79AC"/>
    <w:rsid w:val="6362C6A4"/>
    <w:rsid w:val="651D598F"/>
    <w:rsid w:val="66CE0110"/>
    <w:rsid w:val="67D4EE6B"/>
    <w:rsid w:val="696BED7B"/>
    <w:rsid w:val="69B8E3F0"/>
    <w:rsid w:val="69EE10FD"/>
    <w:rsid w:val="6B136219"/>
    <w:rsid w:val="6B341ABE"/>
    <w:rsid w:val="6D855A98"/>
    <w:rsid w:val="6E708E9B"/>
    <w:rsid w:val="71B42540"/>
    <w:rsid w:val="755B999C"/>
    <w:rsid w:val="75E419E6"/>
    <w:rsid w:val="76AF1935"/>
    <w:rsid w:val="7786815A"/>
    <w:rsid w:val="793BA314"/>
    <w:rsid w:val="7A54FEF6"/>
    <w:rsid w:val="7AFFF257"/>
    <w:rsid w:val="7B080AE2"/>
    <w:rsid w:val="7BA66249"/>
    <w:rsid w:val="7DEB716E"/>
    <w:rsid w:val="7EBA4B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E419E6"/>
  <w15:chartTrackingRefBased/>
  <w15:docId w15:val="{FA78E96A-DF98-4E4A-80D7-677A81421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name w:val="Hyperlink"/>
    <w:basedOn w:val="DefaultParagraphFont"/>
    <w:uiPriority w:val="99"/>
    <w:unhideWhenUsed/>
    <w:rsid w:val="4E6BB53C"/>
    <w:rPr>
      <w:color w:val="467886"/>
      <w:u w:val="single"/>
    </w:rPr>
  </w:style>
  <w:style w:type="paragraph" w:styleId="ListParagraph">
    <w:name w:val="List Paragraph"/>
    <w:basedOn w:val="Normal"/>
    <w:uiPriority w:val="34"/>
    <w:qFormat/>
    <w:rsid w:val="651D598F"/>
    <w:pPr>
      <w:ind w:left="720"/>
      <w:contextualSpacing/>
    </w:pPr>
  </w:style>
  <w:style w:type="paragraph" w:styleId="Header">
    <w:name w:val="header"/>
    <w:basedOn w:val="Normal"/>
    <w:uiPriority w:val="99"/>
    <w:unhideWhenUsed/>
    <w:rsid w:val="651D598F"/>
    <w:pPr>
      <w:tabs>
        <w:tab w:val="center" w:pos="4680"/>
        <w:tab w:val="right" w:pos="9360"/>
      </w:tabs>
      <w:spacing w:after="0" w:line="240" w:lineRule="auto"/>
    </w:pPr>
  </w:style>
  <w:style w:type="paragraph" w:styleId="Footer">
    <w:name w:val="footer"/>
    <w:basedOn w:val="Normal"/>
    <w:uiPriority w:val="99"/>
    <w:unhideWhenUsed/>
    <w:rsid w:val="651D598F"/>
    <w:pPr>
      <w:tabs>
        <w:tab w:val="center" w:pos="4680"/>
        <w:tab w:val="right" w:pos="9360"/>
      </w:tabs>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57705B"/>
    <w:pPr>
      <w:spacing w:after="0" w:line="240" w:lineRule="auto"/>
    </w:pPr>
  </w:style>
  <w:style w:type="character" w:styleId="UnresolvedMention">
    <w:name w:val="Unresolved Mention"/>
    <w:basedOn w:val="DefaultParagraphFont"/>
    <w:uiPriority w:val="99"/>
    <w:semiHidden/>
    <w:unhideWhenUsed/>
    <w:rsid w:val="00E671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pr@unrivaledleague.com"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mailto:unrivaled@berkcommunications.com" TargetMode="External"/><Relationship Id="rId17" Type="http://schemas.openxmlformats.org/officeDocument/2006/relationships/hyperlink" Target="mailto:info@unrivaled.com" TargetMode="External"/><Relationship Id="rId2" Type="http://schemas.openxmlformats.org/officeDocument/2006/relationships/customXml" Target="../customXml/item2.xml"/><Relationship Id="rId16" Type="http://schemas.openxmlformats.org/officeDocument/2006/relationships/hyperlink" Target="https://c212.net/c/link/?t=0&amp;l=en&amp;o=4298597-1&amp;h=2763386117&amp;u=https%3A%2F%2Fc212.net%2Fc%2Flink%2F%3Ft%3D0%26l%3Den%26o%3D4200871-1%26h%3D989353723%26u%3Dhttps%253A%252F%252Fwww.unrivaled.basketball%252F%26a%3Dunrivaled.basketball&amp;a=unrivaled.basketbal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212.net/c/link/?t=0&amp;l=en&amp;o=4298597-1&amp;h=2484253512&amp;u=https%3A%2F%2Fwww.instagram.com%2Funrivaledbasketball%2F&amp;a=%40UnrivaledBasketball" TargetMode="External"/><Relationship Id="rId5" Type="http://schemas.openxmlformats.org/officeDocument/2006/relationships/styles" Target="styles.xml"/><Relationship Id="rId15" Type="http://schemas.openxmlformats.org/officeDocument/2006/relationships/hyperlink" Target="mailto:MSMCcomms@teamavoq.com" TargetMode="External"/><Relationship Id="rId10" Type="http://schemas.openxmlformats.org/officeDocument/2006/relationships/hyperlink" Target="https://c212.net/c/link/?t=0&amp;l=en&amp;o=4298597-1&amp;h=964372097&amp;u=https%3A%2F%2Fwww.unrivaled.basketball%2F&amp;a=unrivaled.basketball"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jackie.kaplan@msmc.com"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312f88-027a-4fd2-a575-b316c96127ba">
      <Terms xmlns="http://schemas.microsoft.com/office/infopath/2007/PartnerControls"/>
    </lcf76f155ced4ddcb4097134ff3c332f>
    <TaxCatchAll xmlns="686c5ecf-741c-4b0b-9e09-8be669498ade" xsi:nil="true"/>
    <Credit xmlns="7d312f88-027a-4fd2-a575-b316c96127ba" xsi:nil="true"/>
    <_Flow_SignoffStatus xmlns="7d312f88-027a-4fd2-a575-b316c96127b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D89F5AF90070B4B85F0BAA547788B5C" ma:contentTypeVersion="20" ma:contentTypeDescription="Create a new document." ma:contentTypeScope="" ma:versionID="6f248e9af70e7eb6526ea53de396ef9a">
  <xsd:schema xmlns:xsd="http://www.w3.org/2001/XMLSchema" xmlns:xs="http://www.w3.org/2001/XMLSchema" xmlns:p="http://schemas.microsoft.com/office/2006/metadata/properties" xmlns:ns2="7d312f88-027a-4fd2-a575-b316c96127ba" xmlns:ns3="686c5ecf-741c-4b0b-9e09-8be669498ade" targetNamespace="http://schemas.microsoft.com/office/2006/metadata/properties" ma:root="true" ma:fieldsID="fffe192de0efc566be6b7ec426e5061f" ns2:_="" ns3:_="">
    <xsd:import namespace="7d312f88-027a-4fd2-a575-b316c96127ba"/>
    <xsd:import namespace="686c5ecf-741c-4b0b-9e09-8be669498ad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Credit"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312f88-027a-4fd2-a575-b316c96127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Credit" ma:index="16" nillable="true" ma:displayName="Credit" ma:format="Dropdown" ma:internalName="Credit">
      <xsd:simpleType>
        <xsd:restriction base="dms:Text">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cb60f46c-1e7f-497f-b59a-7aa081956cbf" ma:termSetId="09814cd3-568e-fe90-9814-8d621ff8fb84" ma:anchorId="fba54fb3-c3e1-fe81-a776-ca4b69148c4d" ma:open="true" ma:isKeyword="false">
      <xsd:complexType>
        <xsd:sequence>
          <xsd:element ref="pc:Terms" minOccurs="0" maxOccurs="1"/>
        </xsd:sequence>
      </xsd:complexType>
    </xsd:element>
    <xsd:element name="_Flow_SignoffStatus" ma:index="25" nillable="true" ma:displayName="Sign-off status" ma:internalName="Sign_x002d_off_x0020_status">
      <xsd:simpleType>
        <xsd:restriction base="dms:Text"/>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86c5ecf-741c-4b0b-9e09-8be669498ad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4e67eb9a-36ca-4b04-a309-628b847d1fbc}" ma:internalName="TaxCatchAll" ma:showField="CatchAllData" ma:web="686c5ecf-741c-4b0b-9e09-8be669498ad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ECE90C-E7FD-4E01-9E59-F15AB4462A38}">
  <ds:schemaRefs>
    <ds:schemaRef ds:uri="http://schemas.microsoft.com/office/2006/metadata/properties"/>
    <ds:schemaRef ds:uri="http://schemas.microsoft.com/office/infopath/2007/PartnerControls"/>
    <ds:schemaRef ds:uri="7d312f88-027a-4fd2-a575-b316c96127ba"/>
    <ds:schemaRef ds:uri="686c5ecf-741c-4b0b-9e09-8be669498ade"/>
  </ds:schemaRefs>
</ds:datastoreItem>
</file>

<file path=customXml/itemProps2.xml><?xml version="1.0" encoding="utf-8"?>
<ds:datastoreItem xmlns:ds="http://schemas.openxmlformats.org/officeDocument/2006/customXml" ds:itemID="{223216FE-E0B0-4F6F-ABBA-5262971B08E3}">
  <ds:schemaRefs>
    <ds:schemaRef ds:uri="http://schemas.microsoft.com/sharepoint/v3/contenttype/forms"/>
  </ds:schemaRefs>
</ds:datastoreItem>
</file>

<file path=customXml/itemProps3.xml><?xml version="1.0" encoding="utf-8"?>
<ds:datastoreItem xmlns:ds="http://schemas.openxmlformats.org/officeDocument/2006/customXml" ds:itemID="{E0E7133C-8C6A-4013-B63E-BF3CE61C4F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312f88-027a-4fd2-a575-b316c96127ba"/>
    <ds:schemaRef ds:uri="686c5ecf-741c-4b0b-9e09-8be669498a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1024</Words>
  <Characters>5838</Characters>
  <Application>Microsoft Office Word</Application>
  <DocSecurity>0</DocSecurity>
  <Lines>48</Lines>
  <Paragraphs>13</Paragraphs>
  <ScaleCrop>false</ScaleCrop>
  <Company/>
  <LinksUpToDate>false</LinksUpToDate>
  <CharactersWithSpaces>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Brevin Fleischer</dc:creator>
  <cp:keywords/>
  <dc:description/>
  <cp:lastModifiedBy>Karina Wensjoe</cp:lastModifiedBy>
  <cp:revision>4</cp:revision>
  <dcterms:created xsi:type="dcterms:W3CDTF">2025-03-04T18:30:00Z</dcterms:created>
  <dcterms:modified xsi:type="dcterms:W3CDTF">2025-03-04T18:37:00Z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0x010100DD89F5AF90070B4B85F0BAA547788B5C</vt:lpwstr>
  </property>
  <property fmtid="{D5CDD505-2E9C-101B-9397-08002B2CF9AE}" pid="3" name="MediaServiceImageTags">
    <vt:lpwstr/>
  </property>
</Properties>
</file>